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CF5" w:rsidRDefault="00596CF5" w:rsidP="00B97414">
      <w:pPr>
        <w:jc w:val="both"/>
        <w:rPr>
          <w:rFonts w:ascii="Calibri" w:hAnsi="Calibri" w:cs="Calibri"/>
          <w:sz w:val="24"/>
          <w:szCs w:val="24"/>
        </w:rPr>
      </w:pPr>
      <w:permStart w:id="557545717" w:edGrp="everyone"/>
      <w:r>
        <w:rPr>
          <w:rFonts w:ascii="Calibri" w:hAnsi="Calibri" w:cs="Calibri"/>
          <w:noProof/>
          <w:sz w:val="24"/>
          <w:szCs w:val="24"/>
          <w:lang w:val="en-US"/>
        </w:rPr>
        <w:drawing>
          <wp:inline distT="0" distB="0" distL="0" distR="0">
            <wp:extent cx="4333875" cy="581025"/>
            <wp:effectExtent l="19050" t="0" r="9525" b="0"/>
            <wp:docPr id="1" name="Resim 1" descr="C:\Users\Huseyin Gizmen\Documents\AKFİNANS BANK\logo sb cor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seyin Gizmen\Documents\AKFİNANS BANK\logo sb corel.jpg"/>
                    <pic:cNvPicPr>
                      <a:picLocks noChangeAspect="1" noChangeArrowheads="1"/>
                    </pic:cNvPicPr>
                  </pic:nvPicPr>
                  <pic:blipFill>
                    <a:blip r:embed="rId8"/>
                    <a:srcRect/>
                    <a:stretch>
                      <a:fillRect/>
                    </a:stretch>
                  </pic:blipFill>
                  <pic:spPr bwMode="auto">
                    <a:xfrm>
                      <a:off x="0" y="0"/>
                      <a:ext cx="4333875" cy="581025"/>
                    </a:xfrm>
                    <a:prstGeom prst="rect">
                      <a:avLst/>
                    </a:prstGeom>
                    <a:noFill/>
                    <a:ln w="9525">
                      <a:noFill/>
                      <a:miter lim="800000"/>
                      <a:headEnd/>
                      <a:tailEnd/>
                    </a:ln>
                  </pic:spPr>
                </pic:pic>
              </a:graphicData>
            </a:graphic>
          </wp:inline>
        </w:drawing>
      </w:r>
      <w:permEnd w:id="557545717"/>
    </w:p>
    <w:p w:rsidR="00D557B3" w:rsidRPr="00952DCD" w:rsidRDefault="00D557B3" w:rsidP="00B97414">
      <w:pPr>
        <w:jc w:val="both"/>
        <w:rPr>
          <w:rFonts w:ascii="Times New Roman" w:hAnsi="Times New Roman" w:cs="Times New Roman"/>
          <w:sz w:val="24"/>
          <w:szCs w:val="24"/>
        </w:rPr>
      </w:pPr>
      <w:r w:rsidRPr="00952DCD">
        <w:rPr>
          <w:rFonts w:ascii="Times New Roman" w:hAnsi="Times New Roman" w:cs="Times New Roman"/>
          <w:sz w:val="24"/>
          <w:szCs w:val="24"/>
        </w:rPr>
        <w:t>Tüketici Kredisi Borç Senedi</w:t>
      </w:r>
    </w:p>
    <w:p w:rsidR="00D557B3" w:rsidRPr="00952DCD" w:rsidRDefault="00D557B3" w:rsidP="00B97414">
      <w:pPr>
        <w:jc w:val="both"/>
        <w:rPr>
          <w:rFonts w:ascii="Times New Roman" w:hAnsi="Times New Roman" w:cs="Times New Roman"/>
          <w:sz w:val="24"/>
          <w:szCs w:val="24"/>
        </w:rPr>
      </w:pPr>
      <w:r w:rsidRPr="00952DCD">
        <w:rPr>
          <w:rFonts w:ascii="Times New Roman" w:hAnsi="Times New Roman" w:cs="Times New Roman"/>
          <w:sz w:val="24"/>
          <w:szCs w:val="24"/>
        </w:rPr>
        <w:t>.............................. Şubesi</w:t>
      </w:r>
    </w:p>
    <w:p w:rsidR="00D557B3" w:rsidRPr="00952DCD" w:rsidRDefault="00D557B3" w:rsidP="00B97414">
      <w:pPr>
        <w:jc w:val="both"/>
        <w:rPr>
          <w:rFonts w:ascii="Times New Roman" w:hAnsi="Times New Roman" w:cs="Times New Roman"/>
          <w:sz w:val="24"/>
          <w:szCs w:val="24"/>
        </w:rPr>
      </w:pPr>
      <w:r w:rsidRPr="00952DCD">
        <w:rPr>
          <w:rFonts w:ascii="Times New Roman" w:hAnsi="Times New Roman" w:cs="Times New Roman"/>
          <w:sz w:val="24"/>
          <w:szCs w:val="24"/>
        </w:rPr>
        <w:t>Hesap No:.........................................</w:t>
      </w:r>
    </w:p>
    <w:p w:rsidR="00D557B3" w:rsidRPr="00952DCD" w:rsidRDefault="00D557B3" w:rsidP="00B97414">
      <w:pPr>
        <w:jc w:val="both"/>
        <w:rPr>
          <w:rFonts w:ascii="Times New Roman" w:hAnsi="Times New Roman" w:cs="Times New Roman"/>
          <w:sz w:val="24"/>
          <w:szCs w:val="24"/>
        </w:rPr>
      </w:pPr>
      <w:r w:rsidRPr="00952DCD">
        <w:rPr>
          <w:rFonts w:ascii="Times New Roman" w:hAnsi="Times New Roman" w:cs="Times New Roman"/>
          <w:sz w:val="24"/>
          <w:szCs w:val="24"/>
        </w:rPr>
        <w:t>Kredi Türü:...............</w:t>
      </w:r>
      <w:r w:rsidR="00A178DB">
        <w:rPr>
          <w:rFonts w:ascii="Times New Roman" w:hAnsi="Times New Roman" w:cs="Times New Roman"/>
          <w:sz w:val="24"/>
          <w:szCs w:val="24"/>
        </w:rPr>
        <w:t>.........................</w:t>
      </w:r>
      <w:r w:rsidR="00A178DB">
        <w:rPr>
          <w:rFonts w:ascii="Times New Roman" w:hAnsi="Times New Roman" w:cs="Times New Roman"/>
          <w:sz w:val="24"/>
          <w:szCs w:val="24"/>
        </w:rPr>
        <w:tab/>
      </w:r>
      <w:r w:rsidR="00A178DB">
        <w:rPr>
          <w:rFonts w:ascii="Times New Roman" w:hAnsi="Times New Roman" w:cs="Times New Roman"/>
          <w:sz w:val="24"/>
          <w:szCs w:val="24"/>
        </w:rPr>
        <w:tab/>
      </w:r>
      <w:r w:rsidR="00A178DB">
        <w:rPr>
          <w:rFonts w:ascii="Times New Roman" w:hAnsi="Times New Roman" w:cs="Times New Roman"/>
          <w:sz w:val="24"/>
          <w:szCs w:val="24"/>
        </w:rPr>
        <w:tab/>
      </w:r>
      <w:r w:rsidR="00A178DB">
        <w:rPr>
          <w:rFonts w:ascii="Times New Roman" w:hAnsi="Times New Roman" w:cs="Times New Roman"/>
          <w:sz w:val="24"/>
          <w:szCs w:val="24"/>
        </w:rPr>
        <w:tab/>
      </w:r>
      <w:r w:rsidR="00A178DB">
        <w:rPr>
          <w:rFonts w:ascii="Times New Roman" w:hAnsi="Times New Roman" w:cs="Times New Roman"/>
          <w:sz w:val="24"/>
          <w:szCs w:val="24"/>
        </w:rPr>
        <w:tab/>
      </w:r>
      <w:r w:rsidR="00A178DB">
        <w:rPr>
          <w:rFonts w:ascii="Times New Roman" w:hAnsi="Times New Roman" w:cs="Times New Roman"/>
          <w:sz w:val="24"/>
          <w:szCs w:val="24"/>
        </w:rPr>
        <w:tab/>
      </w:r>
    </w:p>
    <w:p w:rsidR="00D557B3" w:rsidRPr="00952DCD" w:rsidRDefault="00D557B3" w:rsidP="00B97414">
      <w:pPr>
        <w:jc w:val="both"/>
        <w:rPr>
          <w:rFonts w:ascii="Times New Roman" w:hAnsi="Times New Roman" w:cs="Times New Roman"/>
          <w:sz w:val="24"/>
          <w:szCs w:val="24"/>
        </w:rPr>
      </w:pPr>
      <w:r w:rsidRPr="00952DCD">
        <w:rPr>
          <w:rFonts w:ascii="Times New Roman" w:hAnsi="Times New Roman" w:cs="Times New Roman"/>
          <w:sz w:val="24"/>
          <w:szCs w:val="24"/>
        </w:rPr>
        <w:t>Kredi Miktarı:..........</w:t>
      </w:r>
      <w:r w:rsidR="00A178DB">
        <w:rPr>
          <w:rFonts w:ascii="Times New Roman" w:hAnsi="Times New Roman" w:cs="Times New Roman"/>
          <w:sz w:val="24"/>
          <w:szCs w:val="24"/>
        </w:rPr>
        <w:t>.........................</w:t>
      </w:r>
      <w:r w:rsidR="00A178DB">
        <w:rPr>
          <w:rFonts w:ascii="Times New Roman" w:hAnsi="Times New Roman" w:cs="Times New Roman"/>
          <w:sz w:val="24"/>
          <w:szCs w:val="24"/>
        </w:rPr>
        <w:tab/>
      </w:r>
      <w:r w:rsidR="00A178DB">
        <w:rPr>
          <w:rFonts w:ascii="Times New Roman" w:hAnsi="Times New Roman" w:cs="Times New Roman"/>
          <w:sz w:val="24"/>
          <w:szCs w:val="24"/>
        </w:rPr>
        <w:tab/>
      </w:r>
      <w:r w:rsidR="00A178DB">
        <w:rPr>
          <w:rFonts w:ascii="Times New Roman" w:hAnsi="Times New Roman" w:cs="Times New Roman"/>
          <w:sz w:val="24"/>
          <w:szCs w:val="24"/>
        </w:rPr>
        <w:tab/>
      </w:r>
      <w:r w:rsidR="00A178DB">
        <w:rPr>
          <w:rFonts w:ascii="Times New Roman" w:hAnsi="Times New Roman" w:cs="Times New Roman"/>
          <w:sz w:val="24"/>
          <w:szCs w:val="24"/>
        </w:rPr>
        <w:tab/>
      </w:r>
      <w:r w:rsidR="00A178DB">
        <w:rPr>
          <w:rFonts w:ascii="Times New Roman" w:hAnsi="Times New Roman" w:cs="Times New Roman"/>
          <w:sz w:val="24"/>
          <w:szCs w:val="24"/>
        </w:rPr>
        <w:tab/>
      </w:r>
      <w:r w:rsidR="00A178DB">
        <w:rPr>
          <w:rFonts w:ascii="Times New Roman" w:hAnsi="Times New Roman" w:cs="Times New Roman"/>
          <w:sz w:val="24"/>
          <w:szCs w:val="24"/>
        </w:rPr>
        <w:tab/>
      </w:r>
    </w:p>
    <w:p w:rsidR="00D557B3" w:rsidRPr="00952DCD" w:rsidRDefault="00D557B3" w:rsidP="00B97414">
      <w:pPr>
        <w:jc w:val="both"/>
        <w:rPr>
          <w:rFonts w:ascii="Times New Roman" w:hAnsi="Times New Roman" w:cs="Times New Roman"/>
          <w:sz w:val="24"/>
          <w:szCs w:val="24"/>
        </w:rPr>
      </w:pPr>
    </w:p>
    <w:p w:rsidR="00D557B3" w:rsidRPr="00952DCD" w:rsidRDefault="00D557B3" w:rsidP="00B97414">
      <w:pPr>
        <w:jc w:val="both"/>
        <w:rPr>
          <w:rFonts w:ascii="Times New Roman" w:hAnsi="Times New Roman" w:cs="Times New Roman"/>
          <w:sz w:val="24"/>
          <w:szCs w:val="24"/>
        </w:rPr>
      </w:pPr>
      <w:r w:rsidRPr="00952DCD">
        <w:rPr>
          <w:rFonts w:ascii="Times New Roman" w:hAnsi="Times New Roman" w:cs="Times New Roman"/>
          <w:sz w:val="24"/>
          <w:szCs w:val="24"/>
        </w:rPr>
        <w:t>Ben aşağıda imza sahibi .........................................................................................................adresinde ikamet eden ..................................... No’lu KKTC /TC Kimlik Kartı Hamili ........................................ Bugün AKFİNANS BANK LTD.’in .................................................................................................... adresinde kain ......</w:t>
      </w:r>
      <w:r w:rsidR="00491061">
        <w:rPr>
          <w:rFonts w:ascii="Times New Roman" w:hAnsi="Times New Roman" w:cs="Times New Roman"/>
          <w:sz w:val="24"/>
          <w:szCs w:val="24"/>
        </w:rPr>
        <w:t>.................. Şubesinden</w:t>
      </w:r>
      <w:r w:rsidRPr="00952DCD">
        <w:rPr>
          <w:rFonts w:ascii="Times New Roman" w:hAnsi="Times New Roman" w:cs="Times New Roman"/>
          <w:sz w:val="24"/>
          <w:szCs w:val="24"/>
        </w:rPr>
        <w:t xml:space="preserve"> ......................................................................................</w:t>
      </w:r>
      <w:r w:rsidR="00A178DB">
        <w:rPr>
          <w:rFonts w:ascii="Times New Roman" w:hAnsi="Times New Roman" w:cs="Times New Roman"/>
          <w:sz w:val="24"/>
          <w:szCs w:val="24"/>
        </w:rPr>
        <w:t>...................... TL/STG/EURO</w:t>
      </w:r>
      <w:r w:rsidRPr="00952DCD">
        <w:rPr>
          <w:rFonts w:ascii="Times New Roman" w:hAnsi="Times New Roman" w:cs="Times New Roman"/>
          <w:sz w:val="24"/>
          <w:szCs w:val="24"/>
        </w:rPr>
        <w:t>/DOLAR (........................................................................................................................) TL/STG/EURO/DOLAR) nakden alarak işbu Sözleşme şartları kapsamında borçlandığımı kabul ve beyan ederim.</w:t>
      </w:r>
    </w:p>
    <w:p w:rsidR="00D557B3" w:rsidRPr="00952DCD" w:rsidRDefault="00D557B3" w:rsidP="00B97414">
      <w:pPr>
        <w:numPr>
          <w:ilvl w:val="0"/>
          <w:numId w:val="1"/>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b/>
          <w:sz w:val="24"/>
          <w:szCs w:val="24"/>
        </w:rPr>
        <w:t>Kredi Limiti, Kredi Faizi ve Vadesi</w:t>
      </w:r>
    </w:p>
    <w:p w:rsidR="00D557B3" w:rsidRPr="00952DCD" w:rsidRDefault="00D557B3" w:rsidP="00B97414">
      <w:pPr>
        <w:snapToGrid w:val="0"/>
        <w:spacing w:before="80" w:after="0" w:line="240" w:lineRule="auto"/>
        <w:ind w:left="360"/>
        <w:jc w:val="both"/>
        <w:rPr>
          <w:rFonts w:ascii="Times New Roman" w:hAnsi="Times New Roman" w:cs="Times New Roman"/>
          <w:b/>
          <w:sz w:val="24"/>
          <w:szCs w:val="24"/>
        </w:rPr>
      </w:pPr>
    </w:p>
    <w:p w:rsidR="00D557B3" w:rsidRPr="00952DCD" w:rsidRDefault="00D557B3" w:rsidP="00B97414">
      <w:pPr>
        <w:numPr>
          <w:ilvl w:val="0"/>
          <w:numId w:val="4"/>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b/>
          <w:sz w:val="24"/>
          <w:szCs w:val="24"/>
        </w:rPr>
        <w:t>Belirli Süreli Kredi</w:t>
      </w:r>
    </w:p>
    <w:p w:rsidR="00D557B3" w:rsidRPr="00952DCD" w:rsidRDefault="00D557B3" w:rsidP="00B97414">
      <w:pPr>
        <w:numPr>
          <w:ilvl w:val="1"/>
          <w:numId w:val="4"/>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sz w:val="24"/>
          <w:szCs w:val="24"/>
        </w:rPr>
        <w:t>Müşteri(ler)</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“Müşteri”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ve Kefil(ler) ................</w:t>
      </w:r>
      <w:r w:rsidR="00A178DB">
        <w:rPr>
          <w:rFonts w:ascii="Times New Roman" w:hAnsi="Times New Roman" w:cs="Times New Roman"/>
          <w:sz w:val="24"/>
          <w:szCs w:val="24"/>
        </w:rPr>
        <w:t>.</w:t>
      </w:r>
      <w:bookmarkStart w:id="0" w:name="_GoBack"/>
      <w:bookmarkEnd w:id="0"/>
      <w:r w:rsidR="00A10488">
        <w:rPr>
          <w:rFonts w:ascii="Times New Roman" w:hAnsi="Times New Roman" w:cs="Times New Roman"/>
          <w:sz w:val="24"/>
          <w:szCs w:val="24"/>
        </w:rPr>
        <w:t>.............</w:t>
      </w:r>
      <w:r w:rsidR="00A178DB">
        <w:rPr>
          <w:rFonts w:ascii="Times New Roman" w:hAnsi="Times New Roman" w:cs="Times New Roman"/>
          <w:sz w:val="24"/>
          <w:szCs w:val="24"/>
        </w:rPr>
        <w:t>...................</w:t>
      </w:r>
      <w:r w:rsidRPr="00952DCD">
        <w:rPr>
          <w:rFonts w:ascii="Times New Roman" w:hAnsi="Times New Roman" w:cs="Times New Roman"/>
          <w:sz w:val="24"/>
          <w:szCs w:val="24"/>
        </w:rPr>
        <w:t>..... konu/amaçla kredi kullanacaklarını kabul ederler.</w:t>
      </w:r>
    </w:p>
    <w:p w:rsidR="00D557B3" w:rsidRPr="00952DCD" w:rsidRDefault="00D557B3" w:rsidP="00B97414">
      <w:pPr>
        <w:numPr>
          <w:ilvl w:val="1"/>
          <w:numId w:val="4"/>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bCs/>
          <w:sz w:val="24"/>
          <w:szCs w:val="24"/>
        </w:rPr>
        <w:t>Kredi Faiz Oranı Türü: Sabit Faizli Kredi / Değişken Faizli Kredi (Uygun olmayını çiziniz)</w:t>
      </w:r>
    </w:p>
    <w:p w:rsidR="00D557B3" w:rsidRPr="00952DCD" w:rsidRDefault="00D557B3" w:rsidP="00B97414">
      <w:pPr>
        <w:ind w:left="792"/>
        <w:jc w:val="both"/>
        <w:rPr>
          <w:rFonts w:ascii="Times New Roman" w:hAnsi="Times New Roman" w:cs="Times New Roman"/>
          <w:b/>
          <w:sz w:val="24"/>
          <w:szCs w:val="24"/>
        </w:rPr>
      </w:pPr>
    </w:p>
    <w:p w:rsidR="00D557B3" w:rsidRPr="00952DCD" w:rsidRDefault="00D557B3" w:rsidP="00B97414">
      <w:pPr>
        <w:numPr>
          <w:ilvl w:val="0"/>
          <w:numId w:val="2"/>
        </w:numPr>
        <w:snapToGrid w:val="0"/>
        <w:spacing w:before="80" w:after="0" w:line="240" w:lineRule="auto"/>
        <w:jc w:val="both"/>
        <w:rPr>
          <w:rFonts w:ascii="Times New Roman" w:hAnsi="Times New Roman" w:cs="Times New Roman"/>
          <w:bCs/>
          <w:sz w:val="24"/>
          <w:szCs w:val="24"/>
        </w:rPr>
      </w:pPr>
      <w:r w:rsidRPr="00952DCD">
        <w:rPr>
          <w:rFonts w:ascii="Times New Roman" w:hAnsi="Times New Roman" w:cs="Times New Roman"/>
          <w:bCs/>
          <w:sz w:val="24"/>
          <w:szCs w:val="24"/>
        </w:rPr>
        <w:t>Değişken Faizli Kredi olması halinde aşağıda belirtilen referans faizi ve faiz marjı uygulanacaktır:</w:t>
      </w:r>
    </w:p>
    <w:p w:rsidR="00D557B3" w:rsidRPr="00952DCD" w:rsidRDefault="00D557B3" w:rsidP="00B97414">
      <w:pPr>
        <w:ind w:left="792" w:firstLine="360"/>
        <w:jc w:val="both"/>
        <w:rPr>
          <w:rFonts w:ascii="Times New Roman" w:hAnsi="Times New Roman" w:cs="Times New Roman"/>
          <w:bCs/>
          <w:sz w:val="24"/>
          <w:szCs w:val="24"/>
        </w:rPr>
      </w:pPr>
      <w:r w:rsidRPr="00952DCD">
        <w:rPr>
          <w:rFonts w:ascii="Times New Roman" w:hAnsi="Times New Roman" w:cs="Times New Roman"/>
          <w:bCs/>
          <w:sz w:val="24"/>
          <w:szCs w:val="24"/>
        </w:rPr>
        <w:t>Referans Faizi</w:t>
      </w:r>
      <w:r w:rsidRPr="00952DCD">
        <w:rPr>
          <w:rFonts w:ascii="Times New Roman" w:hAnsi="Times New Roman" w:cs="Times New Roman"/>
          <w:bCs/>
          <w:sz w:val="24"/>
          <w:szCs w:val="24"/>
        </w:rPr>
        <w:tab/>
        <w:t>:..............</w:t>
      </w:r>
      <w:r w:rsidR="00A10488">
        <w:rPr>
          <w:rFonts w:ascii="Times New Roman" w:hAnsi="Times New Roman" w:cs="Times New Roman"/>
          <w:bCs/>
          <w:sz w:val="24"/>
          <w:szCs w:val="24"/>
        </w:rPr>
        <w:t>..................</w:t>
      </w:r>
      <w:r w:rsidRPr="00952DCD">
        <w:rPr>
          <w:rFonts w:ascii="Times New Roman" w:hAnsi="Times New Roman" w:cs="Times New Roman"/>
          <w:bCs/>
          <w:sz w:val="24"/>
          <w:szCs w:val="24"/>
        </w:rPr>
        <w:t>............</w:t>
      </w:r>
    </w:p>
    <w:p w:rsidR="00D557B3" w:rsidRPr="00952DCD" w:rsidRDefault="00D557B3" w:rsidP="00B97414">
      <w:pPr>
        <w:ind w:left="792" w:firstLine="360"/>
        <w:jc w:val="both"/>
        <w:rPr>
          <w:rFonts w:ascii="Times New Roman" w:hAnsi="Times New Roman" w:cs="Times New Roman"/>
          <w:bCs/>
          <w:sz w:val="24"/>
          <w:szCs w:val="24"/>
        </w:rPr>
      </w:pPr>
      <w:r w:rsidRPr="00952DCD">
        <w:rPr>
          <w:rFonts w:ascii="Times New Roman" w:hAnsi="Times New Roman" w:cs="Times New Roman"/>
          <w:bCs/>
          <w:sz w:val="24"/>
          <w:szCs w:val="24"/>
        </w:rPr>
        <w:t>Faiz Marjı</w:t>
      </w:r>
      <w:r w:rsidRPr="00952DCD">
        <w:rPr>
          <w:rFonts w:ascii="Times New Roman" w:hAnsi="Times New Roman" w:cs="Times New Roman"/>
          <w:bCs/>
          <w:sz w:val="24"/>
          <w:szCs w:val="24"/>
        </w:rPr>
        <w:tab/>
        <w:t>:....................</w:t>
      </w:r>
      <w:r w:rsidR="00A10488">
        <w:rPr>
          <w:rFonts w:ascii="Times New Roman" w:hAnsi="Times New Roman" w:cs="Times New Roman"/>
          <w:bCs/>
          <w:sz w:val="24"/>
          <w:szCs w:val="24"/>
        </w:rPr>
        <w:t>..................</w:t>
      </w:r>
      <w:r w:rsidRPr="00952DCD">
        <w:rPr>
          <w:rFonts w:ascii="Times New Roman" w:hAnsi="Times New Roman" w:cs="Times New Roman"/>
          <w:bCs/>
          <w:sz w:val="24"/>
          <w:szCs w:val="24"/>
        </w:rPr>
        <w:t>......</w:t>
      </w:r>
    </w:p>
    <w:p w:rsidR="00D557B3" w:rsidRPr="00952DCD" w:rsidRDefault="00D557B3" w:rsidP="00B97414">
      <w:pPr>
        <w:numPr>
          <w:ilvl w:val="0"/>
          <w:numId w:val="3"/>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sz w:val="24"/>
          <w:szCs w:val="24"/>
        </w:rPr>
        <w:t xml:space="preserve">Müşteri(ler) ve Kefil(ler), Güncel Referans Faiz oranlarını Bankanın </w:t>
      </w:r>
      <w:hyperlink r:id="rId9" w:history="1">
        <w:r w:rsidRPr="00952DCD">
          <w:rPr>
            <w:rFonts w:ascii="Times New Roman" w:hAnsi="Times New Roman" w:cs="Times New Roman"/>
            <w:sz w:val="24"/>
            <w:szCs w:val="24"/>
          </w:rPr>
          <w:t>……</w:t>
        </w:r>
        <w:r w:rsidR="00A552C3">
          <w:rPr>
            <w:rFonts w:ascii="Times New Roman" w:hAnsi="Times New Roman" w:cs="Times New Roman"/>
            <w:sz w:val="24"/>
            <w:szCs w:val="24"/>
          </w:rPr>
          <w:t>.........................</w:t>
        </w:r>
        <w:r w:rsidRPr="00952DCD">
          <w:rPr>
            <w:rFonts w:ascii="Times New Roman" w:hAnsi="Times New Roman" w:cs="Times New Roman"/>
            <w:sz w:val="24"/>
            <w:szCs w:val="24"/>
          </w:rPr>
          <w:t>……</w:t>
        </w:r>
        <w:r w:rsidR="00A10488">
          <w:rPr>
            <w:rFonts w:ascii="Times New Roman" w:hAnsi="Times New Roman" w:cs="Times New Roman"/>
            <w:sz w:val="24"/>
            <w:szCs w:val="24"/>
          </w:rPr>
          <w:t>...................................</w:t>
        </w:r>
        <w:r w:rsidRPr="00952DCD">
          <w:rPr>
            <w:rFonts w:ascii="Times New Roman" w:hAnsi="Times New Roman" w:cs="Times New Roman"/>
            <w:sz w:val="24"/>
            <w:szCs w:val="24"/>
          </w:rPr>
          <w:t>……</w:t>
        </w:r>
      </w:hyperlink>
      <w:r w:rsidRPr="00952DCD">
        <w:rPr>
          <w:rFonts w:ascii="Times New Roman" w:hAnsi="Times New Roman" w:cs="Times New Roman"/>
          <w:sz w:val="24"/>
          <w:szCs w:val="24"/>
        </w:rPr>
        <w:t xml:space="preserve"> isimli internet sitesinden ve/veya Bankalar Birliği’nin resmi internet sitesinden takip edecektir. </w:t>
      </w:r>
    </w:p>
    <w:p w:rsidR="00D557B3" w:rsidRPr="00952DCD" w:rsidRDefault="00D557B3" w:rsidP="00B97414">
      <w:pPr>
        <w:numPr>
          <w:ilvl w:val="0"/>
          <w:numId w:val="3"/>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sz w:val="24"/>
          <w:szCs w:val="24"/>
        </w:rPr>
        <w:t>Kredi faiz oranı her üç ayda bir, taksit vadesinde yeniden güncellenecek ve bir sonraki taksit vadesinden itibaren uygulanacaktır.</w:t>
      </w:r>
    </w:p>
    <w:p w:rsidR="00D557B3" w:rsidRPr="00952DCD" w:rsidRDefault="00D557B3" w:rsidP="00B97414">
      <w:pPr>
        <w:ind w:left="792"/>
        <w:jc w:val="both"/>
        <w:rPr>
          <w:rFonts w:ascii="Times New Roman" w:hAnsi="Times New Roman" w:cs="Times New Roman"/>
          <w:b/>
          <w:sz w:val="24"/>
          <w:szCs w:val="24"/>
        </w:rPr>
      </w:pPr>
    </w:p>
    <w:p w:rsidR="00D557B3" w:rsidRPr="00952DCD" w:rsidRDefault="00D557B3" w:rsidP="00B97414">
      <w:pPr>
        <w:numPr>
          <w:ilvl w:val="0"/>
          <w:numId w:val="2"/>
        </w:numPr>
        <w:snapToGrid w:val="0"/>
        <w:spacing w:before="80" w:after="0" w:line="240" w:lineRule="auto"/>
        <w:jc w:val="both"/>
        <w:rPr>
          <w:rFonts w:ascii="Times New Roman" w:hAnsi="Times New Roman" w:cs="Times New Roman"/>
          <w:bCs/>
          <w:sz w:val="24"/>
          <w:szCs w:val="24"/>
        </w:rPr>
      </w:pPr>
      <w:r w:rsidRPr="00952DCD">
        <w:rPr>
          <w:rFonts w:ascii="Times New Roman" w:hAnsi="Times New Roman" w:cs="Times New Roman"/>
          <w:bCs/>
          <w:sz w:val="24"/>
          <w:szCs w:val="24"/>
        </w:rPr>
        <w:t>Sabit Faizli Kredi olması halinde</w:t>
      </w:r>
      <w:r w:rsidR="00C2631B">
        <w:rPr>
          <w:rFonts w:ascii="Times New Roman" w:hAnsi="Times New Roman" w:cs="Times New Roman"/>
          <w:bCs/>
          <w:sz w:val="24"/>
          <w:szCs w:val="24"/>
        </w:rPr>
        <w:t xml:space="preserve"> aşağıdaki faiz oranları uygulana</w:t>
      </w:r>
      <w:r w:rsidRPr="00952DCD">
        <w:rPr>
          <w:rFonts w:ascii="Times New Roman" w:hAnsi="Times New Roman" w:cs="Times New Roman"/>
          <w:bCs/>
          <w:sz w:val="24"/>
          <w:szCs w:val="24"/>
        </w:rPr>
        <w:t>caktır:</w:t>
      </w:r>
    </w:p>
    <w:p w:rsidR="00D557B3" w:rsidRPr="00952DCD" w:rsidRDefault="00D557B3" w:rsidP="00B97414">
      <w:pPr>
        <w:ind w:left="792"/>
        <w:jc w:val="both"/>
        <w:rPr>
          <w:rFonts w:ascii="Times New Roman" w:hAnsi="Times New Roman" w:cs="Times New Roman"/>
          <w:sz w:val="24"/>
          <w:szCs w:val="24"/>
        </w:rPr>
      </w:pPr>
      <w:r w:rsidRPr="00952DCD">
        <w:rPr>
          <w:rFonts w:ascii="Times New Roman" w:hAnsi="Times New Roman" w:cs="Times New Roman"/>
          <w:sz w:val="24"/>
          <w:szCs w:val="24"/>
        </w:rPr>
        <w:lastRenderedPageBreak/>
        <w:t>Müşteri(ler), söz konusu krediyi her yılın/ayın son günlerinde/...</w:t>
      </w:r>
      <w:r w:rsidR="00A178DB">
        <w:rPr>
          <w:rFonts w:ascii="Times New Roman" w:hAnsi="Times New Roman" w:cs="Times New Roman"/>
          <w:sz w:val="24"/>
          <w:szCs w:val="24"/>
        </w:rPr>
        <w:t>...........................................</w:t>
      </w:r>
      <w:r w:rsidRPr="00952DCD">
        <w:rPr>
          <w:rFonts w:ascii="Times New Roman" w:hAnsi="Times New Roman" w:cs="Times New Roman"/>
          <w:sz w:val="24"/>
          <w:szCs w:val="24"/>
        </w:rPr>
        <w:t>.. aylarının son günlerinde tahakkuk ettireceği %.....</w:t>
      </w:r>
      <w:r w:rsidR="00A552C3">
        <w:rPr>
          <w:rFonts w:ascii="Times New Roman" w:hAnsi="Times New Roman" w:cs="Times New Roman"/>
          <w:sz w:val="24"/>
          <w:szCs w:val="24"/>
        </w:rPr>
        <w:t>...........</w:t>
      </w:r>
      <w:r w:rsidR="00A10488">
        <w:rPr>
          <w:rFonts w:ascii="Times New Roman" w:hAnsi="Times New Roman" w:cs="Times New Roman"/>
          <w:sz w:val="24"/>
          <w:szCs w:val="24"/>
        </w:rPr>
        <w:t>....................</w:t>
      </w:r>
      <w:r w:rsidR="00A552C3">
        <w:rPr>
          <w:rFonts w:ascii="Times New Roman" w:hAnsi="Times New Roman" w:cs="Times New Roman"/>
          <w:sz w:val="24"/>
          <w:szCs w:val="24"/>
        </w:rPr>
        <w:t>.......</w:t>
      </w:r>
      <w:r w:rsidRPr="00952DCD">
        <w:rPr>
          <w:rFonts w:ascii="Times New Roman" w:hAnsi="Times New Roman" w:cs="Times New Roman"/>
          <w:sz w:val="24"/>
          <w:szCs w:val="24"/>
        </w:rPr>
        <w:t>.... faizi ile ödemeyi kabul ve taahhüt eder.</w:t>
      </w:r>
    </w:p>
    <w:p w:rsidR="00D557B3" w:rsidRPr="00952DCD" w:rsidRDefault="00D557B3" w:rsidP="00B97414">
      <w:pPr>
        <w:ind w:left="792"/>
        <w:jc w:val="both"/>
        <w:rPr>
          <w:rFonts w:ascii="Times New Roman" w:hAnsi="Times New Roman" w:cs="Times New Roman"/>
          <w:b/>
          <w:sz w:val="24"/>
          <w:szCs w:val="24"/>
        </w:rPr>
      </w:pPr>
    </w:p>
    <w:p w:rsidR="00D557B3" w:rsidRPr="00952DCD" w:rsidRDefault="00D557B3" w:rsidP="00B97414">
      <w:pPr>
        <w:numPr>
          <w:ilvl w:val="1"/>
          <w:numId w:val="4"/>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sz w:val="24"/>
          <w:szCs w:val="24"/>
        </w:rPr>
        <w:t>Müşteri(ler), söz konusu krediyi .</w:t>
      </w:r>
      <w:r w:rsidR="00D6446B">
        <w:rPr>
          <w:rFonts w:ascii="Times New Roman" w:hAnsi="Times New Roman" w:cs="Times New Roman"/>
          <w:sz w:val="24"/>
          <w:szCs w:val="24"/>
        </w:rPr>
        <w:t>................</w:t>
      </w:r>
      <w:r w:rsidR="00A10488">
        <w:rPr>
          <w:rFonts w:ascii="Times New Roman" w:hAnsi="Times New Roman" w:cs="Times New Roman"/>
          <w:sz w:val="24"/>
          <w:szCs w:val="24"/>
        </w:rPr>
        <w:t>............</w:t>
      </w:r>
      <w:r w:rsidR="00D6446B">
        <w:rPr>
          <w:rFonts w:ascii="Times New Roman" w:hAnsi="Times New Roman" w:cs="Times New Roman"/>
          <w:sz w:val="24"/>
          <w:szCs w:val="24"/>
        </w:rPr>
        <w:t>.....</w:t>
      </w:r>
      <w:r w:rsidRPr="00952DCD">
        <w:rPr>
          <w:rFonts w:ascii="Times New Roman" w:hAnsi="Times New Roman" w:cs="Times New Roman"/>
          <w:sz w:val="24"/>
          <w:szCs w:val="24"/>
        </w:rPr>
        <w:t>.... tarihinden itibaren aylık .....</w:t>
      </w:r>
      <w:r w:rsidR="00A10488">
        <w:rPr>
          <w:rFonts w:ascii="Times New Roman" w:hAnsi="Times New Roman" w:cs="Times New Roman"/>
          <w:sz w:val="24"/>
          <w:szCs w:val="24"/>
        </w:rPr>
        <w:t>.........................</w:t>
      </w:r>
      <w:r w:rsidRPr="00952DCD">
        <w:rPr>
          <w:rFonts w:ascii="Times New Roman" w:hAnsi="Times New Roman" w:cs="Times New Roman"/>
          <w:sz w:val="24"/>
          <w:szCs w:val="24"/>
        </w:rPr>
        <w:t xml:space="preserve">. ....... </w:t>
      </w:r>
      <w:r w:rsidR="001450CA">
        <w:rPr>
          <w:rFonts w:ascii="Times New Roman" w:hAnsi="Times New Roman" w:cs="Times New Roman"/>
          <w:sz w:val="24"/>
          <w:szCs w:val="24"/>
        </w:rPr>
        <w:t>..........</w:t>
      </w:r>
      <w:r w:rsidRPr="00952DCD">
        <w:rPr>
          <w:rFonts w:ascii="Times New Roman" w:hAnsi="Times New Roman" w:cs="Times New Roman"/>
          <w:sz w:val="24"/>
          <w:szCs w:val="24"/>
        </w:rPr>
        <w:t xml:space="preserve"> taksitlerle ve en geç ...</w:t>
      </w:r>
      <w:r w:rsidR="001450CA">
        <w:rPr>
          <w:rFonts w:ascii="Times New Roman" w:hAnsi="Times New Roman" w:cs="Times New Roman"/>
          <w:sz w:val="24"/>
          <w:szCs w:val="24"/>
        </w:rPr>
        <w:t>...</w:t>
      </w:r>
      <w:r w:rsidR="005912CC">
        <w:rPr>
          <w:rFonts w:ascii="Times New Roman" w:hAnsi="Times New Roman" w:cs="Times New Roman"/>
          <w:sz w:val="24"/>
          <w:szCs w:val="24"/>
        </w:rPr>
        <w:t>....</w:t>
      </w:r>
      <w:r w:rsidR="00A10488">
        <w:rPr>
          <w:rFonts w:ascii="Times New Roman" w:hAnsi="Times New Roman" w:cs="Times New Roman"/>
          <w:sz w:val="24"/>
          <w:szCs w:val="24"/>
        </w:rPr>
        <w:t>...............</w:t>
      </w:r>
      <w:r w:rsidR="005912CC">
        <w:rPr>
          <w:rFonts w:ascii="Times New Roman" w:hAnsi="Times New Roman" w:cs="Times New Roman"/>
          <w:sz w:val="24"/>
          <w:szCs w:val="24"/>
        </w:rPr>
        <w:t>...........</w:t>
      </w:r>
      <w:r w:rsidR="001450CA">
        <w:rPr>
          <w:rFonts w:ascii="Times New Roman" w:hAnsi="Times New Roman" w:cs="Times New Roman"/>
          <w:sz w:val="24"/>
          <w:szCs w:val="24"/>
        </w:rPr>
        <w:t>....</w:t>
      </w:r>
      <w:r w:rsidRPr="00952DCD">
        <w:rPr>
          <w:rFonts w:ascii="Times New Roman" w:hAnsi="Times New Roman" w:cs="Times New Roman"/>
          <w:sz w:val="24"/>
          <w:szCs w:val="24"/>
        </w:rPr>
        <w:t>.. tarihine kadar toplam …</w:t>
      </w:r>
      <w:r w:rsidR="00A552C3">
        <w:rPr>
          <w:rFonts w:ascii="Times New Roman" w:hAnsi="Times New Roman" w:cs="Times New Roman"/>
          <w:sz w:val="24"/>
          <w:szCs w:val="24"/>
        </w:rPr>
        <w:t>.............</w:t>
      </w:r>
      <w:r w:rsidR="00A10488">
        <w:rPr>
          <w:rFonts w:ascii="Times New Roman" w:hAnsi="Times New Roman" w:cs="Times New Roman"/>
          <w:sz w:val="24"/>
          <w:szCs w:val="24"/>
        </w:rPr>
        <w:t>................</w:t>
      </w:r>
      <w:r w:rsidR="00A552C3">
        <w:rPr>
          <w:rFonts w:ascii="Times New Roman" w:hAnsi="Times New Roman" w:cs="Times New Roman"/>
          <w:sz w:val="24"/>
          <w:szCs w:val="24"/>
        </w:rPr>
        <w:t>.</w:t>
      </w:r>
      <w:r w:rsidRPr="00952DCD">
        <w:rPr>
          <w:rFonts w:ascii="Times New Roman" w:hAnsi="Times New Roman" w:cs="Times New Roman"/>
          <w:sz w:val="24"/>
          <w:szCs w:val="24"/>
        </w:rPr>
        <w:t>….. vade ile ve/veya ilk talepte ödemeyi kabul ve taahhüt eder.</w:t>
      </w:r>
    </w:p>
    <w:p w:rsidR="00D557B3" w:rsidRPr="00952DCD" w:rsidRDefault="0058560A" w:rsidP="00B97414">
      <w:pPr>
        <w:tabs>
          <w:tab w:val="left" w:pos="4470"/>
        </w:tabs>
        <w:ind w:left="1080"/>
        <w:jc w:val="both"/>
        <w:rPr>
          <w:rFonts w:ascii="Times New Roman" w:hAnsi="Times New Roman" w:cs="Times New Roman"/>
          <w:sz w:val="24"/>
          <w:szCs w:val="24"/>
        </w:rPr>
      </w:pPr>
      <w:r>
        <w:rPr>
          <w:rFonts w:ascii="Times New Roman" w:hAnsi="Times New Roman" w:cs="Times New Roman"/>
          <w:sz w:val="24"/>
          <w:szCs w:val="24"/>
        </w:rPr>
        <w:tab/>
      </w:r>
    </w:p>
    <w:p w:rsidR="00D557B3" w:rsidRPr="00952DCD" w:rsidRDefault="00D557B3" w:rsidP="00B97414">
      <w:pPr>
        <w:numPr>
          <w:ilvl w:val="0"/>
          <w:numId w:val="4"/>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sz w:val="24"/>
          <w:szCs w:val="24"/>
        </w:rPr>
        <w:t>Belirsiz Süreli Kredi</w:t>
      </w:r>
    </w:p>
    <w:p w:rsidR="00D557B3" w:rsidRPr="00952DCD" w:rsidRDefault="00D557B3" w:rsidP="00B97414">
      <w:pPr>
        <w:numPr>
          <w:ilvl w:val="1"/>
          <w:numId w:val="4"/>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sz w:val="24"/>
          <w:szCs w:val="24"/>
        </w:rPr>
        <w:t>Müşteri(ler)</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“Müşteri”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ve Kefil(ler) ...</w:t>
      </w:r>
      <w:r w:rsidR="00A552C3">
        <w:rPr>
          <w:rFonts w:ascii="Times New Roman" w:hAnsi="Times New Roman" w:cs="Times New Roman"/>
          <w:sz w:val="24"/>
          <w:szCs w:val="24"/>
        </w:rPr>
        <w:t>........</w:t>
      </w:r>
      <w:r w:rsidR="00A10488">
        <w:rPr>
          <w:rFonts w:ascii="Times New Roman" w:hAnsi="Times New Roman" w:cs="Times New Roman"/>
          <w:sz w:val="24"/>
          <w:szCs w:val="24"/>
        </w:rPr>
        <w:t>.............</w:t>
      </w:r>
      <w:r w:rsidR="00A552C3">
        <w:rPr>
          <w:rFonts w:ascii="Times New Roman" w:hAnsi="Times New Roman" w:cs="Times New Roman"/>
          <w:sz w:val="24"/>
          <w:szCs w:val="24"/>
        </w:rPr>
        <w:t>.....................................</w:t>
      </w:r>
      <w:r w:rsidRPr="00952DCD">
        <w:rPr>
          <w:rFonts w:ascii="Times New Roman" w:hAnsi="Times New Roman" w:cs="Times New Roman"/>
          <w:sz w:val="24"/>
          <w:szCs w:val="24"/>
        </w:rPr>
        <w:t>.................. konu/amaçla kredi kullanacaklarını kabul ederler.</w:t>
      </w:r>
    </w:p>
    <w:p w:rsidR="00D557B3" w:rsidRPr="00952DCD" w:rsidRDefault="00D557B3" w:rsidP="00B97414">
      <w:pPr>
        <w:numPr>
          <w:ilvl w:val="1"/>
          <w:numId w:val="4"/>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bCs/>
          <w:sz w:val="24"/>
          <w:szCs w:val="24"/>
        </w:rPr>
        <w:t>Kredi Faiz Oranı Türü: Sabit Faizli Kredi / Değişken Faizli Kredi (Uygun olmayını çiziniz)</w:t>
      </w:r>
    </w:p>
    <w:p w:rsidR="00D557B3" w:rsidRPr="00952DCD" w:rsidRDefault="00D557B3" w:rsidP="00B97414">
      <w:pPr>
        <w:ind w:left="792"/>
        <w:jc w:val="both"/>
        <w:rPr>
          <w:rFonts w:ascii="Times New Roman" w:hAnsi="Times New Roman" w:cs="Times New Roman"/>
          <w:b/>
          <w:sz w:val="24"/>
          <w:szCs w:val="24"/>
        </w:rPr>
      </w:pPr>
    </w:p>
    <w:p w:rsidR="00D557B3" w:rsidRPr="00952DCD" w:rsidRDefault="00D557B3" w:rsidP="00B97414">
      <w:pPr>
        <w:numPr>
          <w:ilvl w:val="0"/>
          <w:numId w:val="5"/>
        </w:numPr>
        <w:snapToGrid w:val="0"/>
        <w:spacing w:before="80" w:after="0" w:line="240" w:lineRule="auto"/>
        <w:jc w:val="both"/>
        <w:rPr>
          <w:rFonts w:ascii="Times New Roman" w:hAnsi="Times New Roman" w:cs="Times New Roman"/>
          <w:bCs/>
          <w:sz w:val="24"/>
          <w:szCs w:val="24"/>
        </w:rPr>
      </w:pPr>
      <w:r w:rsidRPr="00952DCD">
        <w:rPr>
          <w:rFonts w:ascii="Times New Roman" w:hAnsi="Times New Roman" w:cs="Times New Roman"/>
          <w:bCs/>
          <w:sz w:val="24"/>
          <w:szCs w:val="24"/>
        </w:rPr>
        <w:t>Değişken Faizli Kredi olması halinde aşağıda belirtilen referans faizi ve faiz marjı uygulanacaktır:</w:t>
      </w:r>
    </w:p>
    <w:p w:rsidR="00D557B3" w:rsidRPr="00952DCD" w:rsidRDefault="00D557B3" w:rsidP="00B97414">
      <w:pPr>
        <w:ind w:left="792" w:firstLine="360"/>
        <w:jc w:val="both"/>
        <w:rPr>
          <w:rFonts w:ascii="Times New Roman" w:hAnsi="Times New Roman" w:cs="Times New Roman"/>
          <w:bCs/>
          <w:sz w:val="24"/>
          <w:szCs w:val="24"/>
        </w:rPr>
      </w:pPr>
      <w:r w:rsidRPr="00952DCD">
        <w:rPr>
          <w:rFonts w:ascii="Times New Roman" w:hAnsi="Times New Roman" w:cs="Times New Roman"/>
          <w:bCs/>
          <w:sz w:val="24"/>
          <w:szCs w:val="24"/>
        </w:rPr>
        <w:t>Referans Faizi</w:t>
      </w:r>
      <w:r w:rsidRPr="00952DCD">
        <w:rPr>
          <w:rFonts w:ascii="Times New Roman" w:hAnsi="Times New Roman" w:cs="Times New Roman"/>
          <w:bCs/>
          <w:sz w:val="24"/>
          <w:szCs w:val="24"/>
        </w:rPr>
        <w:tab/>
        <w:t>:............................</w:t>
      </w:r>
    </w:p>
    <w:p w:rsidR="00D557B3" w:rsidRPr="00952DCD" w:rsidRDefault="00D557B3" w:rsidP="00B97414">
      <w:pPr>
        <w:ind w:left="792" w:firstLine="360"/>
        <w:jc w:val="both"/>
        <w:rPr>
          <w:rFonts w:ascii="Times New Roman" w:hAnsi="Times New Roman" w:cs="Times New Roman"/>
          <w:bCs/>
          <w:sz w:val="24"/>
          <w:szCs w:val="24"/>
        </w:rPr>
      </w:pPr>
      <w:r w:rsidRPr="00952DCD">
        <w:rPr>
          <w:rFonts w:ascii="Times New Roman" w:hAnsi="Times New Roman" w:cs="Times New Roman"/>
          <w:bCs/>
          <w:sz w:val="24"/>
          <w:szCs w:val="24"/>
        </w:rPr>
        <w:t>Faiz Marjı</w:t>
      </w:r>
      <w:r w:rsidRPr="00952DCD">
        <w:rPr>
          <w:rFonts w:ascii="Times New Roman" w:hAnsi="Times New Roman" w:cs="Times New Roman"/>
          <w:bCs/>
          <w:sz w:val="24"/>
          <w:szCs w:val="24"/>
        </w:rPr>
        <w:tab/>
        <w:t>:.............................</w:t>
      </w:r>
    </w:p>
    <w:p w:rsidR="00D557B3" w:rsidRPr="00952DCD" w:rsidRDefault="00D557B3" w:rsidP="00B97414">
      <w:pPr>
        <w:numPr>
          <w:ilvl w:val="0"/>
          <w:numId w:val="6"/>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sz w:val="24"/>
          <w:szCs w:val="24"/>
        </w:rPr>
        <w:t xml:space="preserve">Müşteri(ler) ve Kefil(ler), Güncel Referans Faiz oranlarını Bankanın </w:t>
      </w:r>
      <w:hyperlink r:id="rId10" w:history="1">
        <w:r w:rsidRPr="00952DCD">
          <w:rPr>
            <w:rFonts w:ascii="Times New Roman" w:hAnsi="Times New Roman" w:cs="Times New Roman"/>
            <w:sz w:val="24"/>
            <w:szCs w:val="24"/>
          </w:rPr>
          <w:t>……</w:t>
        </w:r>
        <w:r w:rsidR="00A10488">
          <w:rPr>
            <w:rFonts w:ascii="Times New Roman" w:hAnsi="Times New Roman" w:cs="Times New Roman"/>
            <w:sz w:val="24"/>
            <w:szCs w:val="24"/>
          </w:rPr>
          <w:t>.............................</w:t>
        </w:r>
        <w:r w:rsidRPr="00952DCD">
          <w:rPr>
            <w:rFonts w:ascii="Times New Roman" w:hAnsi="Times New Roman" w:cs="Times New Roman"/>
            <w:sz w:val="24"/>
            <w:szCs w:val="24"/>
          </w:rPr>
          <w:t>………….</w:t>
        </w:r>
      </w:hyperlink>
      <w:r w:rsidRPr="00952DCD">
        <w:rPr>
          <w:rFonts w:ascii="Times New Roman" w:hAnsi="Times New Roman" w:cs="Times New Roman"/>
          <w:sz w:val="24"/>
          <w:szCs w:val="24"/>
        </w:rPr>
        <w:t xml:space="preserve"> isimli internet sitesinden ve/veya Bankalar Birliği’nin resmi internet sitesinden takip edecektir. </w:t>
      </w:r>
    </w:p>
    <w:p w:rsidR="00D557B3" w:rsidRPr="00952DCD" w:rsidRDefault="00D557B3" w:rsidP="00B97414">
      <w:pPr>
        <w:numPr>
          <w:ilvl w:val="0"/>
          <w:numId w:val="6"/>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sz w:val="24"/>
          <w:szCs w:val="24"/>
        </w:rPr>
        <w:t>Kredi faiz oranı her üç ayda bir, taksit vadesinde yeniden güncellenecek ve bir sonraki taksit vadesinden itibaren uygulanacaktır.</w:t>
      </w:r>
    </w:p>
    <w:p w:rsidR="00D557B3" w:rsidRPr="00952DCD" w:rsidRDefault="00D557B3" w:rsidP="00B97414">
      <w:pPr>
        <w:ind w:left="792"/>
        <w:jc w:val="both"/>
        <w:rPr>
          <w:rFonts w:ascii="Times New Roman" w:hAnsi="Times New Roman" w:cs="Times New Roman"/>
          <w:b/>
          <w:sz w:val="24"/>
          <w:szCs w:val="24"/>
        </w:rPr>
      </w:pPr>
    </w:p>
    <w:p w:rsidR="00D557B3" w:rsidRPr="00952DCD" w:rsidRDefault="00D557B3" w:rsidP="00B97414">
      <w:pPr>
        <w:numPr>
          <w:ilvl w:val="0"/>
          <w:numId w:val="5"/>
        </w:numPr>
        <w:snapToGrid w:val="0"/>
        <w:spacing w:before="80" w:after="0" w:line="240" w:lineRule="auto"/>
        <w:jc w:val="both"/>
        <w:rPr>
          <w:rFonts w:ascii="Times New Roman" w:hAnsi="Times New Roman" w:cs="Times New Roman"/>
          <w:bCs/>
          <w:sz w:val="24"/>
          <w:szCs w:val="24"/>
        </w:rPr>
      </w:pPr>
      <w:r w:rsidRPr="00952DCD">
        <w:rPr>
          <w:rFonts w:ascii="Times New Roman" w:hAnsi="Times New Roman" w:cs="Times New Roman"/>
          <w:bCs/>
          <w:sz w:val="24"/>
          <w:szCs w:val="24"/>
        </w:rPr>
        <w:t>Sabit Faizli Kredi olması halinde aşağıdaki faiz oranları uygunlacaktır:</w:t>
      </w:r>
    </w:p>
    <w:p w:rsidR="00D557B3" w:rsidRPr="00952DCD" w:rsidRDefault="00D557B3" w:rsidP="00B97414">
      <w:pPr>
        <w:ind w:left="792"/>
        <w:jc w:val="both"/>
        <w:rPr>
          <w:rFonts w:ascii="Times New Roman" w:hAnsi="Times New Roman" w:cs="Times New Roman"/>
          <w:sz w:val="24"/>
          <w:szCs w:val="24"/>
        </w:rPr>
      </w:pPr>
      <w:r w:rsidRPr="00952DCD">
        <w:rPr>
          <w:rFonts w:ascii="Times New Roman" w:hAnsi="Times New Roman" w:cs="Times New Roman"/>
          <w:sz w:val="24"/>
          <w:szCs w:val="24"/>
        </w:rPr>
        <w:t>Müşteri(ler), söz konusu krediyi her yılın/ayın son günlerinde/....</w:t>
      </w:r>
      <w:r w:rsidR="002F1588">
        <w:rPr>
          <w:rFonts w:ascii="Times New Roman" w:hAnsi="Times New Roman" w:cs="Times New Roman"/>
          <w:sz w:val="24"/>
          <w:szCs w:val="24"/>
        </w:rPr>
        <w:t>..........</w:t>
      </w:r>
      <w:r w:rsidR="00A10488">
        <w:rPr>
          <w:rFonts w:ascii="Times New Roman" w:hAnsi="Times New Roman" w:cs="Times New Roman"/>
          <w:sz w:val="24"/>
          <w:szCs w:val="24"/>
        </w:rPr>
        <w:t>...........</w:t>
      </w:r>
      <w:r w:rsidR="002F1588">
        <w:rPr>
          <w:rFonts w:ascii="Times New Roman" w:hAnsi="Times New Roman" w:cs="Times New Roman"/>
          <w:sz w:val="24"/>
          <w:szCs w:val="24"/>
        </w:rPr>
        <w:t>...................</w:t>
      </w:r>
      <w:r w:rsidRPr="00952DCD">
        <w:rPr>
          <w:rFonts w:ascii="Times New Roman" w:hAnsi="Times New Roman" w:cs="Times New Roman"/>
          <w:sz w:val="24"/>
          <w:szCs w:val="24"/>
        </w:rPr>
        <w:t>. aylarının son günlerinde tahakkuk ettireceği %.</w:t>
      </w:r>
      <w:r w:rsidR="002F1588">
        <w:rPr>
          <w:rFonts w:ascii="Times New Roman" w:hAnsi="Times New Roman" w:cs="Times New Roman"/>
          <w:sz w:val="24"/>
          <w:szCs w:val="24"/>
        </w:rPr>
        <w:t>.............</w:t>
      </w:r>
      <w:r w:rsidR="00A10488">
        <w:rPr>
          <w:rFonts w:ascii="Times New Roman" w:hAnsi="Times New Roman" w:cs="Times New Roman"/>
          <w:sz w:val="24"/>
          <w:szCs w:val="24"/>
        </w:rPr>
        <w:t>...........</w:t>
      </w:r>
      <w:r w:rsidR="002F1588">
        <w:rPr>
          <w:rFonts w:ascii="Times New Roman" w:hAnsi="Times New Roman" w:cs="Times New Roman"/>
          <w:sz w:val="24"/>
          <w:szCs w:val="24"/>
        </w:rPr>
        <w:t>.............</w:t>
      </w:r>
      <w:r w:rsidRPr="00952DCD">
        <w:rPr>
          <w:rFonts w:ascii="Times New Roman" w:hAnsi="Times New Roman" w:cs="Times New Roman"/>
          <w:sz w:val="24"/>
          <w:szCs w:val="24"/>
        </w:rPr>
        <w:t>.. faizi ile ödemeyi kabul ve taahhüt eder.</w:t>
      </w:r>
    </w:p>
    <w:p w:rsidR="00D557B3" w:rsidRPr="00952DCD" w:rsidRDefault="00D557B3" w:rsidP="00B97414">
      <w:pPr>
        <w:numPr>
          <w:ilvl w:val="1"/>
          <w:numId w:val="4"/>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bCs/>
          <w:sz w:val="24"/>
          <w:szCs w:val="24"/>
        </w:rPr>
        <w:t xml:space="preserve">Kredi Limitinin bildirimleri  3 ayda bir hesap bildirim dönemlerinde Müşteri(ler)’nin kabul etmiş olduğu dayanıklı ortamlardan Bankanın uygun göreceği bir yöntem ile bildirilecektir. </w:t>
      </w:r>
    </w:p>
    <w:p w:rsidR="00D557B3" w:rsidRPr="00952DCD" w:rsidRDefault="00D557B3" w:rsidP="00B97414">
      <w:pPr>
        <w:ind w:left="360"/>
        <w:jc w:val="both"/>
        <w:rPr>
          <w:rFonts w:ascii="Times New Roman" w:hAnsi="Times New Roman" w:cs="Times New Roman"/>
          <w:b/>
          <w:sz w:val="24"/>
          <w:szCs w:val="24"/>
        </w:rPr>
      </w:pPr>
    </w:p>
    <w:p w:rsidR="00D557B3" w:rsidRPr="00952DCD" w:rsidRDefault="00D557B3" w:rsidP="00B97414">
      <w:pPr>
        <w:numPr>
          <w:ilvl w:val="0"/>
          <w:numId w:val="1"/>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b/>
          <w:sz w:val="24"/>
          <w:szCs w:val="24"/>
        </w:rPr>
        <w:t>Erken Ödeme</w:t>
      </w:r>
    </w:p>
    <w:p w:rsidR="00D557B3" w:rsidRPr="00952DCD" w:rsidRDefault="00D557B3" w:rsidP="00B97414">
      <w:pPr>
        <w:numPr>
          <w:ilvl w:val="1"/>
          <w:numId w:val="1"/>
        </w:numPr>
        <w:snapToGrid w:val="0"/>
        <w:spacing w:before="80" w:after="0" w:line="240" w:lineRule="auto"/>
        <w:jc w:val="both"/>
        <w:rPr>
          <w:rFonts w:ascii="Times New Roman" w:hAnsi="Times New Roman" w:cs="Times New Roman"/>
          <w:b/>
          <w:sz w:val="24"/>
          <w:szCs w:val="24"/>
        </w:rPr>
      </w:pP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“Ödeme”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Müşteri(ler)</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“Müşteri”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Banka</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“Banka”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'ya borçlandığı toplam miktarı önceden ödeyebileceği gibi aynı zamanda vadesi gelmemiş bir ya da birden çok taksit ödemesinde de bulunabilir.</w:t>
      </w:r>
    </w:p>
    <w:p w:rsidR="00D557B3" w:rsidRPr="00952DCD" w:rsidRDefault="00D557B3" w:rsidP="00B97414">
      <w:pPr>
        <w:numPr>
          <w:ilvl w:val="2"/>
          <w:numId w:val="1"/>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sz w:val="24"/>
          <w:szCs w:val="24"/>
        </w:rPr>
        <w:t>Kredi Taksit/Taksitlerinin Vadesinden Önce Ödenmesi</w:t>
      </w:r>
    </w:p>
    <w:p w:rsidR="00D557B3" w:rsidRPr="00952DCD" w:rsidRDefault="00D557B3" w:rsidP="00B97414">
      <w:pPr>
        <w:ind w:left="1224"/>
        <w:jc w:val="both"/>
        <w:rPr>
          <w:rFonts w:ascii="Times New Roman" w:hAnsi="Times New Roman" w:cs="Times New Roman"/>
          <w:sz w:val="24"/>
          <w:szCs w:val="24"/>
        </w:rPr>
      </w:pPr>
      <w:r w:rsidRPr="00952DCD">
        <w:rPr>
          <w:rFonts w:ascii="Times New Roman" w:hAnsi="Times New Roman" w:cs="Times New Roman"/>
          <w:sz w:val="24"/>
          <w:szCs w:val="24"/>
        </w:rPr>
        <w:t>Müşteri(ler)nin vadesi gelmeyen bir veya birden fazla taksitini erken ödemesi halinde, Banka</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“Banka”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meri mevzuat kapsamında yapılması gereken erken ödeme</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“Ödeme”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indirimini yapar.</w:t>
      </w:r>
    </w:p>
    <w:p w:rsidR="00D557B3" w:rsidRPr="00952DCD" w:rsidRDefault="00D557B3" w:rsidP="00B97414">
      <w:pPr>
        <w:numPr>
          <w:ilvl w:val="2"/>
          <w:numId w:val="1"/>
        </w:numPr>
        <w:snapToGrid w:val="0"/>
        <w:spacing w:before="80" w:after="0" w:line="240" w:lineRule="auto"/>
        <w:jc w:val="both"/>
        <w:rPr>
          <w:rFonts w:ascii="Times New Roman" w:hAnsi="Times New Roman" w:cs="Times New Roman"/>
          <w:sz w:val="24"/>
          <w:szCs w:val="24"/>
        </w:rPr>
      </w:pPr>
      <w:r w:rsidRPr="00952DCD">
        <w:rPr>
          <w:rFonts w:ascii="Times New Roman" w:hAnsi="Times New Roman" w:cs="Times New Roman"/>
          <w:sz w:val="24"/>
          <w:szCs w:val="24"/>
        </w:rPr>
        <w:t>Kredi Borcunun Tamamının Vadesinden Önce Ödenmesi (Kredinin Erken Kapatılması)</w:t>
      </w:r>
    </w:p>
    <w:p w:rsidR="00D557B3" w:rsidRDefault="00D557B3" w:rsidP="00B97414">
      <w:pPr>
        <w:ind w:left="1224"/>
        <w:jc w:val="both"/>
        <w:rPr>
          <w:rFonts w:ascii="Times New Roman" w:hAnsi="Times New Roman" w:cs="Times New Roman"/>
          <w:sz w:val="24"/>
          <w:szCs w:val="24"/>
          <w:lang w:val="en-US"/>
        </w:rPr>
      </w:pPr>
      <w:r w:rsidRPr="00952DCD">
        <w:rPr>
          <w:rFonts w:ascii="Times New Roman" w:hAnsi="Times New Roman" w:cs="Times New Roman"/>
          <w:sz w:val="24"/>
          <w:szCs w:val="24"/>
          <w:lang w:val="en-US"/>
        </w:rPr>
        <w:t xml:space="preserve">Banka, değişken faizli belirli süreli kredilerin ilk on iki aylık dönemi ile sabit faizli kredilerde erken ödeme talebinin olması durumunda, kredinin erken geri ödenmesi ile doğrudan bağlantılı </w:t>
      </w:r>
      <w:r w:rsidRPr="00952DCD">
        <w:rPr>
          <w:rFonts w:ascii="Times New Roman" w:hAnsi="Times New Roman" w:cs="Times New Roman"/>
          <w:sz w:val="24"/>
          <w:szCs w:val="24"/>
          <w:lang w:val="en-US"/>
        </w:rPr>
        <w:lastRenderedPageBreak/>
        <w:t>olan muhtemel maliyetler için tazminat alma hakkına sahiptir. Bu tazminat, erken geri ödeme tarihi ile kredi sözleşmesinde yazılı olan vade bitim tarihi</w:t>
      </w:r>
      <w:r w:rsidR="00A178DB">
        <w:rPr>
          <w:rFonts w:ascii="Times New Roman" w:hAnsi="Times New Roman" w:cs="Times New Roman"/>
          <w:sz w:val="24"/>
          <w:szCs w:val="24"/>
          <w:lang w:val="en-US"/>
        </w:rPr>
        <w:t xml:space="preserve"> </w:t>
      </w:r>
      <w:r w:rsidRPr="00952DCD">
        <w:rPr>
          <w:rFonts w:ascii="Times New Roman" w:hAnsi="Times New Roman" w:cs="Times New Roman"/>
          <w:sz w:val="24"/>
          <w:szCs w:val="24"/>
          <w:lang w:val="en-US"/>
        </w:rPr>
        <w:t>arasındaki sürenin bir yılı aşması halinde erken geri ödenen kredi tutarının % 1'ini (yüzde bir) aşamaz. Bu sürenin bir yılı aşmaması durumunda tazminat, erken geri ödenen kredi tutarının % 0.5'ini (binde beş) aşamaz.</w:t>
      </w:r>
    </w:p>
    <w:p w:rsidR="005A2775" w:rsidRPr="00952DCD" w:rsidRDefault="005A2775" w:rsidP="00B97414">
      <w:pPr>
        <w:numPr>
          <w:ilvl w:val="1"/>
          <w:numId w:val="5"/>
        </w:numPr>
        <w:snapToGrid w:val="0"/>
        <w:spacing w:before="80" w:after="0" w:line="240" w:lineRule="auto"/>
        <w:jc w:val="both"/>
        <w:rPr>
          <w:rFonts w:ascii="Times New Roman" w:hAnsi="Times New Roman" w:cs="Times New Roman"/>
          <w:bCs/>
          <w:sz w:val="24"/>
          <w:szCs w:val="24"/>
        </w:rPr>
      </w:pPr>
      <w:r w:rsidRPr="00952DCD">
        <w:rPr>
          <w:rFonts w:ascii="Times New Roman" w:hAnsi="Times New Roman" w:cs="Times New Roman"/>
          <w:bCs/>
          <w:sz w:val="24"/>
          <w:szCs w:val="24"/>
        </w:rPr>
        <w:t>Sözleşme konusu kredinin Yıllık Kredi Maaliyet Oranı …</w:t>
      </w:r>
      <w:r>
        <w:rPr>
          <w:rFonts w:ascii="Times New Roman" w:hAnsi="Times New Roman" w:cs="Times New Roman"/>
          <w:bCs/>
          <w:sz w:val="24"/>
          <w:szCs w:val="24"/>
        </w:rPr>
        <w:t>.......</w:t>
      </w:r>
      <w:r w:rsidR="00A10488">
        <w:rPr>
          <w:rFonts w:ascii="Times New Roman" w:hAnsi="Times New Roman" w:cs="Times New Roman"/>
          <w:bCs/>
          <w:sz w:val="24"/>
          <w:szCs w:val="24"/>
        </w:rPr>
        <w:t>........................</w:t>
      </w:r>
      <w:r>
        <w:rPr>
          <w:rFonts w:ascii="Times New Roman" w:hAnsi="Times New Roman" w:cs="Times New Roman"/>
          <w:bCs/>
          <w:sz w:val="24"/>
          <w:szCs w:val="24"/>
        </w:rPr>
        <w:t>..............</w:t>
      </w:r>
      <w:r w:rsidRPr="00952DCD">
        <w:rPr>
          <w:rFonts w:ascii="Times New Roman" w:hAnsi="Times New Roman" w:cs="Times New Roman"/>
          <w:bCs/>
          <w:sz w:val="24"/>
          <w:szCs w:val="24"/>
        </w:rPr>
        <w:t>….. ve Toplam Maaliyet Miktarı …</w:t>
      </w:r>
      <w:r>
        <w:rPr>
          <w:rFonts w:ascii="Times New Roman" w:hAnsi="Times New Roman" w:cs="Times New Roman"/>
          <w:bCs/>
          <w:sz w:val="24"/>
          <w:szCs w:val="24"/>
        </w:rPr>
        <w:t>.</w:t>
      </w:r>
      <w:r w:rsidR="00A10488">
        <w:rPr>
          <w:rFonts w:ascii="Times New Roman" w:hAnsi="Times New Roman" w:cs="Times New Roman"/>
          <w:bCs/>
          <w:sz w:val="24"/>
          <w:szCs w:val="24"/>
        </w:rPr>
        <w:t>.............................................</w:t>
      </w:r>
      <w:r>
        <w:rPr>
          <w:rFonts w:ascii="Times New Roman" w:hAnsi="Times New Roman" w:cs="Times New Roman"/>
          <w:bCs/>
          <w:sz w:val="24"/>
          <w:szCs w:val="24"/>
        </w:rPr>
        <w:t>.....................</w:t>
      </w:r>
      <w:r w:rsidRPr="00952DCD">
        <w:rPr>
          <w:rFonts w:ascii="Times New Roman" w:hAnsi="Times New Roman" w:cs="Times New Roman"/>
          <w:bCs/>
          <w:sz w:val="24"/>
          <w:szCs w:val="24"/>
        </w:rPr>
        <w:t>….’dır.</w:t>
      </w:r>
    </w:p>
    <w:p w:rsidR="005A2775" w:rsidRPr="00952DCD" w:rsidRDefault="005A2775" w:rsidP="00B97414">
      <w:pPr>
        <w:numPr>
          <w:ilvl w:val="1"/>
          <w:numId w:val="5"/>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sz w:val="24"/>
          <w:szCs w:val="24"/>
        </w:rPr>
        <w:t>Müşteri(ler) ve/veya Kefil(ler), taksit vadesinin tatil gününe rastlaması durumunda ödeme vadesinin bu günü izleyen, tatil olmayan ilk gün olacağını kabul ve taahhüt eder.</w:t>
      </w:r>
    </w:p>
    <w:p w:rsidR="005A2775" w:rsidRPr="005A2775" w:rsidRDefault="005A2775" w:rsidP="00B97414">
      <w:pPr>
        <w:numPr>
          <w:ilvl w:val="1"/>
          <w:numId w:val="5"/>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sz w:val="24"/>
          <w:szCs w:val="24"/>
        </w:rPr>
        <w:t xml:space="preserve">Kredi Limitinin artırılması, Banka ile Müşteri(ler) ve Kefil(ler)in müşterek uzlaşısına bağlı olup, Tarafların bu yönde varacakları müşterek mutabakat ile mümkün olacaktır. Kredi Limitinin azaltılması tümüyle Banka’nın insiyatifinde olacaktır. </w:t>
      </w:r>
    </w:p>
    <w:p w:rsidR="00E16122" w:rsidRPr="00952DCD" w:rsidRDefault="00E16122" w:rsidP="00B97414">
      <w:pPr>
        <w:jc w:val="both"/>
        <w:rPr>
          <w:rFonts w:ascii="Times New Roman" w:hAnsi="Times New Roman" w:cs="Times New Roman"/>
          <w:sz w:val="24"/>
          <w:szCs w:val="24"/>
          <w:lang w:val="en-US"/>
        </w:rPr>
      </w:pPr>
    </w:p>
    <w:p w:rsidR="00E16122" w:rsidRPr="00A10488" w:rsidRDefault="00E16122" w:rsidP="00B97414">
      <w:pPr>
        <w:pStyle w:val="ListParagraph"/>
        <w:numPr>
          <w:ilvl w:val="0"/>
          <w:numId w:val="1"/>
        </w:numPr>
        <w:jc w:val="both"/>
        <w:rPr>
          <w:rFonts w:ascii="Times New Roman" w:hAnsi="Times New Roman" w:cs="Times New Roman"/>
          <w:b/>
          <w:sz w:val="24"/>
          <w:szCs w:val="24"/>
        </w:rPr>
      </w:pPr>
      <w:r w:rsidRPr="00952DCD">
        <w:rPr>
          <w:rFonts w:ascii="Times New Roman" w:hAnsi="Times New Roman" w:cs="Times New Roman"/>
          <w:b/>
          <w:sz w:val="24"/>
          <w:szCs w:val="24"/>
        </w:rPr>
        <w:t>Ücret, Kredi Maliyeti ve Vergiler</w:t>
      </w:r>
    </w:p>
    <w:p w:rsidR="00E16122" w:rsidRPr="00952DCD" w:rsidRDefault="00E16122" w:rsidP="00B97414">
      <w:pPr>
        <w:pStyle w:val="ListParagraph"/>
        <w:ind w:left="360"/>
        <w:jc w:val="both"/>
        <w:rPr>
          <w:rFonts w:ascii="Times New Roman" w:hAnsi="Times New Roman" w:cs="Times New Roman"/>
          <w:sz w:val="24"/>
          <w:szCs w:val="24"/>
        </w:rPr>
      </w:pPr>
      <w:r w:rsidRPr="00952DCD">
        <w:rPr>
          <w:rFonts w:ascii="Times New Roman" w:hAnsi="Times New Roman" w:cs="Times New Roman"/>
          <w:sz w:val="24"/>
          <w:szCs w:val="24"/>
        </w:rPr>
        <w:t>Kredi kullanımı ile birlikte Müşterinin geri ödemesi gereken toplam tutar; aldığı kredi tutarı, faiz tutarı ve diğer maliyetlerden oluşur.</w:t>
      </w:r>
    </w:p>
    <w:p w:rsidR="00E16122" w:rsidRPr="00952DCD" w:rsidRDefault="008B68E0" w:rsidP="00B97414">
      <w:pPr>
        <w:pStyle w:val="ListParagraph"/>
        <w:ind w:left="708"/>
        <w:jc w:val="both"/>
        <w:rPr>
          <w:rFonts w:ascii="Times New Roman" w:hAnsi="Times New Roman" w:cs="Times New Roman"/>
          <w:sz w:val="24"/>
          <w:szCs w:val="24"/>
        </w:rPr>
      </w:pPr>
      <w:r w:rsidRPr="00952DCD">
        <w:rPr>
          <w:rFonts w:ascii="Times New Roman" w:hAnsi="Times New Roman" w:cs="Times New Roman"/>
          <w:b/>
          <w:sz w:val="24"/>
          <w:szCs w:val="24"/>
        </w:rPr>
        <w:t xml:space="preserve">3.1 </w:t>
      </w:r>
      <w:r w:rsidR="00E16122" w:rsidRPr="00952DCD">
        <w:rPr>
          <w:rFonts w:ascii="Times New Roman" w:hAnsi="Times New Roman" w:cs="Times New Roman"/>
          <w:sz w:val="24"/>
          <w:szCs w:val="24"/>
        </w:rPr>
        <w:t xml:space="preserve"> Tüketici Kredisi Ön Bilgilendirme Formu</w:t>
      </w:r>
      <w:r w:rsidR="009A7936">
        <w:rPr>
          <w:rFonts w:ascii="Times New Roman" w:hAnsi="Times New Roman" w:cs="Times New Roman"/>
          <w:sz w:val="24"/>
          <w:szCs w:val="24"/>
        </w:rPr>
        <w:t>’</w:t>
      </w:r>
      <w:r w:rsidR="00E16122" w:rsidRPr="00952DCD">
        <w:rPr>
          <w:rFonts w:ascii="Times New Roman" w:hAnsi="Times New Roman" w:cs="Times New Roman"/>
          <w:sz w:val="24"/>
          <w:szCs w:val="24"/>
        </w:rPr>
        <w:t>nda toplam Kredi maliyeti ve faiz oranları paylaşılmıştır. Yıllık maliyet oranı olarak ifade edilen oran; faiz, vergi, harç, komisyon, sigorta ve benzeri yasal yükümlülükler ile diğer ücretlerin dahil olduğu toplam kredi tutarına olan yıllık yüzdesel oranı anlatır.</w:t>
      </w:r>
    </w:p>
    <w:p w:rsidR="00E16122" w:rsidRPr="00952DCD" w:rsidRDefault="00E16122" w:rsidP="00B97414">
      <w:pPr>
        <w:pStyle w:val="ListParagraph"/>
        <w:ind w:left="708"/>
        <w:jc w:val="both"/>
        <w:rPr>
          <w:rFonts w:ascii="Times New Roman" w:hAnsi="Times New Roman" w:cs="Times New Roman"/>
          <w:sz w:val="24"/>
          <w:szCs w:val="24"/>
        </w:rPr>
      </w:pPr>
      <w:r w:rsidRPr="00952DCD">
        <w:rPr>
          <w:rFonts w:ascii="Times New Roman" w:hAnsi="Times New Roman" w:cs="Times New Roman"/>
          <w:b/>
          <w:sz w:val="24"/>
          <w:szCs w:val="24"/>
        </w:rPr>
        <w:t>3.2</w:t>
      </w:r>
      <w:r w:rsidRPr="00952DCD">
        <w:rPr>
          <w:rFonts w:ascii="Times New Roman" w:hAnsi="Times New Roman" w:cs="Times New Roman"/>
          <w:sz w:val="24"/>
          <w:szCs w:val="24"/>
        </w:rPr>
        <w:t>. Masraf ve ücretler kredi kullandırımı esnasında tahsil edilecektir. Yeni bir masraf veya vergi oluşması halinde Banka bunu müşteriye dayanıklı ortamda önceden bilgi verdikten 30 (otuz) gün sonra uygulayacaktır.</w:t>
      </w:r>
    </w:p>
    <w:p w:rsidR="00E16122" w:rsidRPr="00952DCD" w:rsidRDefault="00E16122" w:rsidP="00B97414">
      <w:pPr>
        <w:pStyle w:val="ListParagraph"/>
        <w:ind w:left="708"/>
        <w:jc w:val="both"/>
        <w:rPr>
          <w:rFonts w:ascii="Times New Roman" w:hAnsi="Times New Roman" w:cs="Times New Roman"/>
          <w:sz w:val="24"/>
          <w:szCs w:val="24"/>
        </w:rPr>
      </w:pPr>
      <w:r w:rsidRPr="00952DCD">
        <w:rPr>
          <w:rFonts w:ascii="Times New Roman" w:hAnsi="Times New Roman" w:cs="Times New Roman"/>
          <w:b/>
          <w:sz w:val="24"/>
          <w:szCs w:val="24"/>
        </w:rPr>
        <w:t>3.3</w:t>
      </w:r>
      <w:r w:rsidRPr="00952DCD">
        <w:rPr>
          <w:rFonts w:ascii="Times New Roman" w:hAnsi="Times New Roman" w:cs="Times New Roman"/>
          <w:sz w:val="24"/>
          <w:szCs w:val="24"/>
        </w:rPr>
        <w:t xml:space="preserve"> Kredi’nin kullanılmasıyla birlikte, mevcut olan ve ileriki dönemlerde çıkabilecek tüm vergiler Müşteri tarafından ödenir.</w:t>
      </w:r>
    </w:p>
    <w:p w:rsidR="00E16122" w:rsidRPr="00952DCD" w:rsidRDefault="00E16122" w:rsidP="00B97414">
      <w:pPr>
        <w:pStyle w:val="ListParagraph"/>
        <w:ind w:left="708"/>
        <w:jc w:val="both"/>
        <w:rPr>
          <w:rFonts w:ascii="Times New Roman" w:hAnsi="Times New Roman" w:cs="Times New Roman"/>
          <w:sz w:val="24"/>
          <w:szCs w:val="24"/>
        </w:rPr>
      </w:pPr>
      <w:r w:rsidRPr="00952DCD">
        <w:rPr>
          <w:rFonts w:ascii="Times New Roman" w:hAnsi="Times New Roman" w:cs="Times New Roman"/>
          <w:b/>
          <w:sz w:val="24"/>
          <w:szCs w:val="24"/>
        </w:rPr>
        <w:t xml:space="preserve">3.4 </w:t>
      </w:r>
      <w:r w:rsidRPr="00952DCD">
        <w:rPr>
          <w:rFonts w:ascii="Times New Roman" w:hAnsi="Times New Roman" w:cs="Times New Roman"/>
          <w:sz w:val="24"/>
          <w:szCs w:val="24"/>
        </w:rPr>
        <w:t>F</w:t>
      </w:r>
      <w:r w:rsidR="00A178DB">
        <w:rPr>
          <w:rFonts w:ascii="Times New Roman" w:hAnsi="Times New Roman" w:cs="Times New Roman"/>
          <w:sz w:val="24"/>
          <w:szCs w:val="24"/>
        </w:rPr>
        <w:t>aiz için ödenecek vergiler (BSİV</w:t>
      </w:r>
      <w:r w:rsidRPr="00952DCD">
        <w:rPr>
          <w:rFonts w:ascii="Times New Roman" w:hAnsi="Times New Roman" w:cs="Times New Roman"/>
          <w:sz w:val="24"/>
          <w:szCs w:val="24"/>
        </w:rPr>
        <w:t xml:space="preserve"> ve KKDF) ayrı olarak hesaplanır ve taksit tutarının içinde yer alır. Diğer ücretler için ödenecek vergiler ödenen taksit tutarına dahildir. </w:t>
      </w:r>
    </w:p>
    <w:p w:rsidR="00E16122" w:rsidRPr="00952DCD" w:rsidRDefault="00E16122" w:rsidP="00B97414">
      <w:pPr>
        <w:pStyle w:val="ListParagraph"/>
        <w:ind w:left="708"/>
        <w:jc w:val="both"/>
        <w:rPr>
          <w:rFonts w:ascii="Times New Roman" w:hAnsi="Times New Roman" w:cs="Times New Roman"/>
          <w:sz w:val="24"/>
          <w:szCs w:val="24"/>
        </w:rPr>
      </w:pPr>
      <w:r w:rsidRPr="00952DCD">
        <w:rPr>
          <w:rFonts w:ascii="Times New Roman" w:hAnsi="Times New Roman" w:cs="Times New Roman"/>
          <w:b/>
          <w:sz w:val="24"/>
          <w:szCs w:val="24"/>
        </w:rPr>
        <w:t>3.5</w:t>
      </w:r>
      <w:r w:rsidRPr="00952DCD">
        <w:rPr>
          <w:rFonts w:ascii="Times New Roman" w:hAnsi="Times New Roman" w:cs="Times New Roman"/>
          <w:sz w:val="24"/>
          <w:szCs w:val="24"/>
        </w:rPr>
        <w:t xml:space="preserve"> Krediye bağlı olarak tasdik ücretleri ve diğer hizmetlerin alınması durumunda, masrafları Müşteriden tahsil edilebilecektir.</w:t>
      </w:r>
    </w:p>
    <w:p w:rsidR="00E16122" w:rsidRPr="00952DCD" w:rsidRDefault="00E16122" w:rsidP="00B97414">
      <w:pPr>
        <w:pStyle w:val="ListParagraph"/>
        <w:ind w:left="708"/>
        <w:jc w:val="both"/>
        <w:rPr>
          <w:rFonts w:ascii="Times New Roman" w:hAnsi="Times New Roman" w:cs="Times New Roman"/>
          <w:sz w:val="24"/>
          <w:szCs w:val="24"/>
        </w:rPr>
      </w:pPr>
      <w:r w:rsidRPr="00952DCD">
        <w:rPr>
          <w:rFonts w:ascii="Times New Roman" w:hAnsi="Times New Roman" w:cs="Times New Roman"/>
          <w:b/>
          <w:sz w:val="24"/>
          <w:szCs w:val="24"/>
        </w:rPr>
        <w:t>3.6</w:t>
      </w:r>
      <w:r w:rsidRPr="00952DCD">
        <w:rPr>
          <w:rFonts w:ascii="Times New Roman" w:hAnsi="Times New Roman" w:cs="Times New Roman"/>
          <w:sz w:val="24"/>
          <w:szCs w:val="24"/>
        </w:rPr>
        <w:t xml:space="preserve"> Tüketici Kredisi Ön Bilgilendirme Formu’nda belirtilen Kredi Tahsis Ücreti ile taşıt teminatı var ise rehin tesisi halinde Taşıt Rehin Tesis Ücreti Müşteriden tahsil edilir. Gayrimenkul teminatı var ise ipotek tesis, pul, harç ve ücreti Müşteriden tahsil edilir.</w:t>
      </w:r>
    </w:p>
    <w:p w:rsidR="00D557B3" w:rsidRPr="00A10488" w:rsidRDefault="00D557B3" w:rsidP="00B97414">
      <w:pPr>
        <w:numPr>
          <w:ilvl w:val="0"/>
          <w:numId w:val="1"/>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b/>
          <w:sz w:val="24"/>
          <w:szCs w:val="24"/>
        </w:rPr>
        <w:t>Cayma Hakkı</w:t>
      </w:r>
    </w:p>
    <w:p w:rsidR="00D557B3" w:rsidRPr="00952DCD" w:rsidRDefault="00D557B3" w:rsidP="00B97414">
      <w:pPr>
        <w:numPr>
          <w:ilvl w:val="1"/>
          <w:numId w:val="1"/>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sz w:val="24"/>
          <w:szCs w:val="24"/>
        </w:rPr>
        <w:t>Tüketici, tüketici kredi sözleşmesini imzaladığı tarihten itibaren 14 (on dört) gün içinde herhangi bir gerekçe göstermeksizin ve cezai şart ödemeksizin cayma hakkına sahiptir.</w:t>
      </w:r>
      <w:r w:rsidRPr="00952DCD">
        <w:rPr>
          <w:rFonts w:ascii="Times New Roman" w:hAnsi="Times New Roman" w:cs="Times New Roman"/>
          <w:sz w:val="24"/>
          <w:szCs w:val="24"/>
          <w:lang w:val="en-US"/>
        </w:rPr>
        <w:t xml:space="preserve"> Tüketicinin cayma talebini süresi içinde iadeli taahhütlü posta yolu ile yazılı olarak ve/veya teyiti imza karşılığı alınmak şartıyla yazılı olarak elden tebliğ edilmek suretiyle iletmesi gerekir.</w:t>
      </w:r>
    </w:p>
    <w:p w:rsidR="00D557B3" w:rsidRPr="00952DCD" w:rsidRDefault="00D557B3" w:rsidP="00B97414">
      <w:pPr>
        <w:numPr>
          <w:ilvl w:val="1"/>
          <w:numId w:val="1"/>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sz w:val="24"/>
          <w:szCs w:val="24"/>
          <w:lang w:val="en-US"/>
        </w:rPr>
        <w:t>Paranın verilmesi ve tüketicinin cayma hakkını kullanması durumunda, tüketici parayı aldığı tarihten itibaren faizi ile birlikte otuz gün içerisinde kuruluşa iade eder. İadenin bu süre içerisinde yapılmaması halinde cayma hakkı kullanılmamış sayılır. Faiz, tüketici kredi sözleşmesinde kararlaştırılmış olan kredi faiz oranına göre hesaplanır. Kuruluş bu kredi için faiz yanında sadece resim, vergi, harç ve/veya üçüncü kişilere ödediği ve iade alınamayan giderleri tüketiciden alma hakkına sahiptir.</w:t>
      </w:r>
    </w:p>
    <w:p w:rsidR="00D557B3" w:rsidRPr="00952DCD" w:rsidRDefault="00D557B3" w:rsidP="00B97414">
      <w:pPr>
        <w:snapToGrid w:val="0"/>
        <w:spacing w:before="80" w:after="0" w:line="240" w:lineRule="auto"/>
        <w:ind w:left="792"/>
        <w:jc w:val="both"/>
        <w:rPr>
          <w:rFonts w:ascii="Times New Roman" w:hAnsi="Times New Roman" w:cs="Times New Roman"/>
          <w:b/>
          <w:sz w:val="24"/>
          <w:szCs w:val="24"/>
        </w:rPr>
      </w:pPr>
    </w:p>
    <w:p w:rsidR="00D557B3" w:rsidRPr="00952DCD" w:rsidRDefault="00D557B3" w:rsidP="00B97414">
      <w:pPr>
        <w:numPr>
          <w:ilvl w:val="0"/>
          <w:numId w:val="1"/>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b/>
          <w:sz w:val="24"/>
          <w:szCs w:val="24"/>
        </w:rPr>
        <w:lastRenderedPageBreak/>
        <w:t>Gecikme</w:t>
      </w:r>
      <w:r w:rsidRPr="00952DCD">
        <w:rPr>
          <w:rStyle w:val="kelime"/>
          <w:rFonts w:ascii="Times New Roman" w:hAnsi="Times New Roman" w:cs="Times New Roman"/>
          <w:b w:val="0"/>
          <w:sz w:val="24"/>
          <w:szCs w:val="24"/>
        </w:rPr>
        <w:fldChar w:fldCharType="begin"/>
      </w:r>
      <w:r w:rsidRPr="00952DCD">
        <w:rPr>
          <w:rStyle w:val="kelime"/>
          <w:rFonts w:ascii="Times New Roman" w:hAnsi="Times New Roman" w:cs="Times New Roman"/>
          <w:b w:val="0"/>
          <w:sz w:val="24"/>
          <w:szCs w:val="24"/>
        </w:rPr>
        <w:instrText xml:space="preserve"> XE “Temerrüt” </w:instrText>
      </w:r>
      <w:r w:rsidRPr="00952DCD">
        <w:rPr>
          <w:rStyle w:val="kelime"/>
          <w:rFonts w:ascii="Times New Roman" w:hAnsi="Times New Roman" w:cs="Times New Roman"/>
          <w:b w:val="0"/>
          <w:sz w:val="24"/>
          <w:szCs w:val="24"/>
        </w:rPr>
        <w:fldChar w:fldCharType="end"/>
      </w:r>
      <w:r w:rsidRPr="00952DCD">
        <w:rPr>
          <w:rFonts w:ascii="Times New Roman" w:hAnsi="Times New Roman" w:cs="Times New Roman"/>
          <w:b/>
          <w:sz w:val="24"/>
          <w:szCs w:val="24"/>
        </w:rPr>
        <w:t xml:space="preserve"> Faizi</w:t>
      </w:r>
      <w:r w:rsidRPr="00952DCD">
        <w:rPr>
          <w:rStyle w:val="kelime"/>
          <w:rFonts w:ascii="Times New Roman" w:hAnsi="Times New Roman" w:cs="Times New Roman"/>
          <w:b w:val="0"/>
          <w:sz w:val="24"/>
          <w:szCs w:val="24"/>
        </w:rPr>
        <w:fldChar w:fldCharType="begin"/>
      </w:r>
      <w:r w:rsidRPr="00952DCD">
        <w:rPr>
          <w:rStyle w:val="kelime"/>
          <w:rFonts w:ascii="Times New Roman" w:hAnsi="Times New Roman" w:cs="Times New Roman"/>
          <w:b w:val="0"/>
          <w:sz w:val="24"/>
          <w:szCs w:val="24"/>
        </w:rPr>
        <w:instrText xml:space="preserve"> XE “Faiz” </w:instrText>
      </w:r>
      <w:r w:rsidRPr="00952DCD">
        <w:rPr>
          <w:rStyle w:val="kelime"/>
          <w:rFonts w:ascii="Times New Roman" w:hAnsi="Times New Roman" w:cs="Times New Roman"/>
          <w:b w:val="0"/>
          <w:sz w:val="24"/>
          <w:szCs w:val="24"/>
        </w:rPr>
        <w:fldChar w:fldCharType="end"/>
      </w:r>
      <w:r w:rsidRPr="00952DCD">
        <w:rPr>
          <w:rFonts w:ascii="Times New Roman" w:hAnsi="Times New Roman" w:cs="Times New Roman"/>
          <w:b/>
          <w:sz w:val="24"/>
          <w:szCs w:val="24"/>
        </w:rPr>
        <w:t xml:space="preserve"> Oranları ve Kredi Borcunun Muacceliyeti</w:t>
      </w:r>
    </w:p>
    <w:p w:rsidR="00D557B3" w:rsidRPr="00952DCD" w:rsidRDefault="00D557B3" w:rsidP="00B97414">
      <w:pPr>
        <w:numPr>
          <w:ilvl w:val="1"/>
          <w:numId w:val="1"/>
        </w:numPr>
        <w:snapToGrid w:val="0"/>
        <w:spacing w:before="80" w:after="0" w:line="240" w:lineRule="auto"/>
        <w:jc w:val="both"/>
        <w:rPr>
          <w:rFonts w:ascii="Times New Roman" w:hAnsi="Times New Roman" w:cs="Times New Roman"/>
          <w:sz w:val="24"/>
          <w:szCs w:val="24"/>
        </w:rPr>
      </w:pPr>
      <w:r w:rsidRPr="00952DCD">
        <w:rPr>
          <w:rFonts w:ascii="Times New Roman" w:hAnsi="Times New Roman" w:cs="Times New Roman"/>
          <w:sz w:val="24"/>
          <w:szCs w:val="24"/>
        </w:rPr>
        <w:t>Gecikme</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“Temerrüt”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faizi</w:t>
      </w:r>
    </w:p>
    <w:p w:rsidR="00D557B3" w:rsidRPr="00952DCD" w:rsidRDefault="00D557B3" w:rsidP="00B97414">
      <w:pPr>
        <w:numPr>
          <w:ilvl w:val="2"/>
          <w:numId w:val="1"/>
        </w:numPr>
        <w:snapToGrid w:val="0"/>
        <w:spacing w:before="80" w:after="0" w:line="240" w:lineRule="auto"/>
        <w:jc w:val="both"/>
        <w:rPr>
          <w:rFonts w:ascii="Times New Roman" w:hAnsi="Times New Roman" w:cs="Times New Roman"/>
          <w:sz w:val="24"/>
          <w:szCs w:val="24"/>
        </w:rPr>
      </w:pPr>
      <w:r w:rsidRPr="00952DCD">
        <w:rPr>
          <w:rFonts w:ascii="Times New Roman" w:hAnsi="Times New Roman" w:cs="Times New Roman"/>
          <w:sz w:val="24"/>
          <w:szCs w:val="24"/>
        </w:rPr>
        <w:t>Müşteri(ler)</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“Müşteri”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ve Kefil(ler)</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“Kefil”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/Kefil(ler)i bu sözleşmeden doğan borçlarını ifada, özellikle geri ödeme</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“Ödeme”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planı</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“Ödeme Planı”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nda gösterilen kredi anapara, faiz</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“Faiz”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ve teferruatını veya bu sözleşme uyarınca muaccel hale gelmiş borçlarını gününde ödenmediği veya sair suretle gecikmeye düştüğü takdirde, gecikmenin doğduğu tarihi takip eden 16. günden itibaren Banka</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“Banka”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'ya fiili ödeme tarihine kadar geçen günler için .</w:t>
      </w:r>
      <w:r w:rsidR="00CA51D9">
        <w:rPr>
          <w:rFonts w:ascii="Times New Roman" w:hAnsi="Times New Roman" w:cs="Times New Roman"/>
          <w:sz w:val="24"/>
          <w:szCs w:val="24"/>
        </w:rPr>
        <w:t>............</w:t>
      </w:r>
      <w:r w:rsidRPr="00952DCD">
        <w:rPr>
          <w:rFonts w:ascii="Times New Roman" w:hAnsi="Times New Roman" w:cs="Times New Roman"/>
          <w:sz w:val="24"/>
          <w:szCs w:val="24"/>
        </w:rPr>
        <w:t>...... oranda gecikme faizini ödemeyi kabul ve taahhüt ederler.</w:t>
      </w:r>
    </w:p>
    <w:p w:rsidR="00D557B3" w:rsidRPr="00A10488" w:rsidRDefault="00D557B3" w:rsidP="00B97414">
      <w:pPr>
        <w:numPr>
          <w:ilvl w:val="1"/>
          <w:numId w:val="1"/>
        </w:numPr>
        <w:snapToGrid w:val="0"/>
        <w:spacing w:before="80" w:after="0" w:line="240" w:lineRule="auto"/>
        <w:jc w:val="both"/>
        <w:rPr>
          <w:rFonts w:ascii="Times New Roman" w:hAnsi="Times New Roman" w:cs="Times New Roman"/>
          <w:b/>
          <w:sz w:val="24"/>
          <w:szCs w:val="24"/>
        </w:rPr>
      </w:pPr>
      <w:r w:rsidRPr="00A10488">
        <w:rPr>
          <w:rFonts w:ascii="Times New Roman" w:hAnsi="Times New Roman" w:cs="Times New Roman"/>
          <w:b/>
          <w:sz w:val="24"/>
          <w:szCs w:val="24"/>
        </w:rPr>
        <w:t>Muacceliyet</w:t>
      </w:r>
    </w:p>
    <w:p w:rsidR="00D557B3" w:rsidRPr="00952DCD" w:rsidRDefault="00D557B3" w:rsidP="00B97414">
      <w:pPr>
        <w:numPr>
          <w:ilvl w:val="2"/>
          <w:numId w:val="1"/>
        </w:numPr>
        <w:snapToGrid w:val="0"/>
        <w:spacing w:before="80" w:after="0" w:line="240" w:lineRule="auto"/>
        <w:jc w:val="both"/>
        <w:rPr>
          <w:rFonts w:ascii="Times New Roman" w:hAnsi="Times New Roman" w:cs="Times New Roman"/>
          <w:sz w:val="24"/>
          <w:szCs w:val="24"/>
        </w:rPr>
      </w:pPr>
      <w:r w:rsidRPr="00952DCD">
        <w:rPr>
          <w:rFonts w:ascii="Times New Roman" w:hAnsi="Times New Roman" w:cs="Times New Roman"/>
          <w:sz w:val="24"/>
          <w:szCs w:val="24"/>
        </w:rPr>
        <w:t>Geri ödeme</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“Ödeme”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planı</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“Ödeme Planı”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nda gösterilen taksitler ihtara gerek kalmaksızın vadelerinde muaccel olurlar.</w:t>
      </w:r>
    </w:p>
    <w:p w:rsidR="00D557B3" w:rsidRPr="00952DCD" w:rsidRDefault="00D557B3" w:rsidP="00B97414">
      <w:pPr>
        <w:numPr>
          <w:ilvl w:val="2"/>
          <w:numId w:val="1"/>
        </w:numPr>
        <w:snapToGrid w:val="0"/>
        <w:spacing w:before="80" w:after="0" w:line="240" w:lineRule="auto"/>
        <w:jc w:val="both"/>
        <w:rPr>
          <w:rFonts w:ascii="Times New Roman" w:hAnsi="Times New Roman" w:cs="Times New Roman"/>
          <w:sz w:val="24"/>
          <w:szCs w:val="24"/>
        </w:rPr>
      </w:pPr>
      <w:r w:rsidRPr="00952DCD">
        <w:rPr>
          <w:rFonts w:ascii="Times New Roman" w:hAnsi="Times New Roman" w:cs="Times New Roman"/>
          <w:sz w:val="24"/>
          <w:szCs w:val="24"/>
        </w:rPr>
        <w:t>Müşteri(ler)</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“Müşteri”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ve Kefil(ler), işbu sözleşmenin </w:t>
      </w:r>
      <w:r w:rsidR="00CA51D9">
        <w:rPr>
          <w:rFonts w:ascii="Times New Roman" w:hAnsi="Times New Roman" w:cs="Times New Roman"/>
          <w:sz w:val="24"/>
          <w:szCs w:val="24"/>
        </w:rPr>
        <w:t>6.</w:t>
      </w:r>
      <w:r w:rsidRPr="00952DCD">
        <w:rPr>
          <w:rFonts w:ascii="Times New Roman" w:hAnsi="Times New Roman" w:cs="Times New Roman"/>
          <w:sz w:val="24"/>
          <w:szCs w:val="24"/>
        </w:rPr>
        <w:t xml:space="preserve"> maddesinde yer alan hükümler çerçevesinde ve/veya bilahare Kredi Şartlarına uygun olarak borcun tediye edileceğini, anapara, faiz</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“Faiz”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vergi ve masraflardan oluşan taksitlerden herhangi birini, kısmen ya da tamamen vadesinde ödenmediği ve/veya işbu sözleşmenin ödemeye ilişkin hükümleri dışında herhangi bir hükmü ihlal edildiği takdirde ve/veya üçüncü şahıslar tarafından haklarında icra</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“İcra”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takibine başlanması ve/veya haciz kararı alınması ve/veya Müşteri(ler)</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“Müşteri”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'nin hacir altına alınması ve/veya iflası ve/veya ölümü ve/veya Müşteri(ler)'nin bu Sözleşme veya Banka</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“Banka”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ile akdetmiş olduğu veya akdedeceği diğer sözleşmelerde yer alan yükümlülük veya taahhütlerini yerine getirmemesi, karşılıksız çek keşide edilmesi, protestosunun çıkması, işbu sözleşmenin </w:t>
      </w:r>
      <w:r w:rsidR="00CA51D9">
        <w:rPr>
          <w:rFonts w:ascii="Times New Roman" w:hAnsi="Times New Roman" w:cs="Times New Roman"/>
          <w:sz w:val="24"/>
          <w:szCs w:val="24"/>
        </w:rPr>
        <w:t>9.</w:t>
      </w:r>
      <w:r w:rsidRPr="00952DCD">
        <w:rPr>
          <w:rFonts w:ascii="Times New Roman" w:hAnsi="Times New Roman" w:cs="Times New Roman"/>
          <w:sz w:val="24"/>
          <w:szCs w:val="24"/>
        </w:rPr>
        <w:t xml:space="preserve"> Maddesindeki sigorta</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“Sigorta”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hükümlerinin yerine getirilmemesi ve benzeri hallerde bu sözleşmeden doğan tüm borç ve yükümlülüklerinin, özellikle henüz vadesi gelmemiş olan bütün taksit borçlarının tamamının herhangi bir ihbara gerek kalmaksızın mütemerrit sayılacaklarını ve anapara ve ferileri ve gecikme faizi ile birlikte tüm borçları derhal nakden tediye ile sorumlu olduklarını kabul, ve taahhüt ederler. Gerek vadenin dolması gerekse borcun Banka tarafından kısmen ya da tamamen belirtilen şekilde muaccel kılınması durumunda, muaccel olan alacağa muacceliyet tarihinden fiili ödeme</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“Ödeme” </w:instrText>
      </w:r>
      <w:r w:rsidRPr="00952DCD">
        <w:rPr>
          <w:rStyle w:val="kelime"/>
          <w:rFonts w:ascii="Times New Roman" w:hAnsi="Times New Roman" w:cs="Times New Roman"/>
          <w:sz w:val="24"/>
          <w:szCs w:val="24"/>
        </w:rPr>
        <w:fldChar w:fldCharType="end"/>
      </w:r>
      <w:r w:rsidR="00F339EF">
        <w:rPr>
          <w:rFonts w:ascii="Times New Roman" w:hAnsi="Times New Roman" w:cs="Times New Roman"/>
          <w:sz w:val="24"/>
          <w:szCs w:val="24"/>
        </w:rPr>
        <w:t xml:space="preserve"> gününe kadar bu Sözleşme'nin 5.1.1</w:t>
      </w:r>
      <w:r w:rsidRPr="00952DCD">
        <w:rPr>
          <w:rFonts w:ascii="Times New Roman" w:hAnsi="Times New Roman" w:cs="Times New Roman"/>
          <w:sz w:val="24"/>
          <w:szCs w:val="24"/>
        </w:rPr>
        <w:t>. maddesinde belirlenmiş gecikme faizi uygulanacaktır.</w:t>
      </w:r>
    </w:p>
    <w:p w:rsidR="00952DCD" w:rsidRPr="00952DCD" w:rsidRDefault="00952DCD" w:rsidP="00B97414">
      <w:pPr>
        <w:snapToGrid w:val="0"/>
        <w:spacing w:before="80" w:after="0" w:line="240" w:lineRule="auto"/>
        <w:jc w:val="both"/>
        <w:rPr>
          <w:rFonts w:ascii="Times New Roman" w:hAnsi="Times New Roman" w:cs="Times New Roman"/>
          <w:sz w:val="24"/>
          <w:szCs w:val="24"/>
        </w:rPr>
      </w:pPr>
    </w:p>
    <w:p w:rsidR="00952DCD" w:rsidRPr="00A10488" w:rsidRDefault="00952DCD" w:rsidP="00B97414">
      <w:pPr>
        <w:pStyle w:val="ListParagraph"/>
        <w:numPr>
          <w:ilvl w:val="0"/>
          <w:numId w:val="1"/>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b/>
          <w:sz w:val="24"/>
          <w:szCs w:val="24"/>
        </w:rPr>
        <w:t>Kredi Ödenmesinin Gecikmesi (Temerrüt) ve Hukuki Sonuçları</w:t>
      </w:r>
    </w:p>
    <w:p w:rsidR="00952DCD" w:rsidRPr="00952DCD" w:rsidRDefault="00952DCD" w:rsidP="00B97414">
      <w:pPr>
        <w:pStyle w:val="Default"/>
        <w:ind w:left="708"/>
        <w:jc w:val="both"/>
        <w:rPr>
          <w:rFonts w:ascii="Times New Roman" w:hAnsi="Times New Roman" w:cs="Times New Roman"/>
        </w:rPr>
      </w:pPr>
      <w:r w:rsidRPr="00952DCD">
        <w:rPr>
          <w:rFonts w:ascii="Times New Roman" w:hAnsi="Times New Roman" w:cs="Times New Roman"/>
        </w:rPr>
        <w:t xml:space="preserve">Kredi Bilgileri ve Ödeme Planı’nda belirtilen Kredi taksitlerinden herhangi biri, ödeme günü mesai saatleri içerisinde ödenmezse; </w:t>
      </w:r>
    </w:p>
    <w:p w:rsidR="00952DCD" w:rsidRPr="00952DCD" w:rsidRDefault="00952DCD" w:rsidP="00B97414">
      <w:pPr>
        <w:pStyle w:val="Default"/>
        <w:ind w:left="708"/>
        <w:jc w:val="both"/>
        <w:rPr>
          <w:rFonts w:ascii="Times New Roman" w:hAnsi="Times New Roman" w:cs="Times New Roman"/>
        </w:rPr>
      </w:pPr>
    </w:p>
    <w:p w:rsidR="00952DCD" w:rsidRPr="00952DCD" w:rsidRDefault="00952DCD" w:rsidP="00B97414">
      <w:pPr>
        <w:pStyle w:val="Default"/>
        <w:spacing w:after="31"/>
        <w:ind w:firstLine="708"/>
        <w:jc w:val="both"/>
        <w:rPr>
          <w:rFonts w:ascii="Times New Roman" w:hAnsi="Times New Roman" w:cs="Times New Roman"/>
        </w:rPr>
      </w:pPr>
      <w:r w:rsidRPr="00952DCD">
        <w:rPr>
          <w:rFonts w:ascii="Times New Roman" w:hAnsi="Times New Roman" w:cs="Times New Roman"/>
          <w:b/>
        </w:rPr>
        <w:t>6.1</w:t>
      </w:r>
      <w:r w:rsidRPr="00952DCD">
        <w:rPr>
          <w:rFonts w:ascii="Times New Roman" w:hAnsi="Times New Roman" w:cs="Times New Roman"/>
        </w:rPr>
        <w:t xml:space="preserve">  Ödenmeyen Kredi taksiti için Bankanın </w:t>
      </w:r>
      <w:r w:rsidRPr="00952DCD">
        <w:rPr>
          <w:rFonts w:ascii="Times New Roman" w:hAnsi="Times New Roman" w:cs="Times New Roman"/>
          <w:i/>
          <w:iCs/>
        </w:rPr>
        <w:t xml:space="preserve">temerrüt faizi </w:t>
      </w:r>
      <w:r w:rsidRPr="00952DCD">
        <w:rPr>
          <w:rFonts w:ascii="Times New Roman" w:hAnsi="Times New Roman" w:cs="Times New Roman"/>
        </w:rPr>
        <w:t xml:space="preserve">isteme hakkı doğmaktadır. </w:t>
      </w:r>
    </w:p>
    <w:p w:rsidR="00952DCD" w:rsidRPr="00952DCD" w:rsidRDefault="00952DCD" w:rsidP="00B97414">
      <w:pPr>
        <w:pStyle w:val="Default"/>
        <w:spacing w:after="31"/>
        <w:ind w:firstLine="708"/>
        <w:jc w:val="both"/>
        <w:rPr>
          <w:rFonts w:ascii="Times New Roman" w:hAnsi="Times New Roman" w:cs="Times New Roman"/>
        </w:rPr>
      </w:pPr>
      <w:r w:rsidRPr="00952DCD">
        <w:rPr>
          <w:rFonts w:ascii="Times New Roman" w:hAnsi="Times New Roman" w:cs="Times New Roman"/>
          <w:b/>
        </w:rPr>
        <w:t>6.2</w:t>
      </w:r>
      <w:r w:rsidRPr="00952DCD">
        <w:rPr>
          <w:rFonts w:ascii="Times New Roman" w:hAnsi="Times New Roman" w:cs="Times New Roman"/>
        </w:rPr>
        <w:t xml:space="preserve"> Taksitin ödeme tarihini takip eden ilk 15 (On beş) günlük sürede Temerrüt faizi uygulanmaz </w:t>
      </w:r>
    </w:p>
    <w:p w:rsidR="00952DCD" w:rsidRPr="00952DCD" w:rsidRDefault="00952DCD" w:rsidP="00B97414">
      <w:pPr>
        <w:pStyle w:val="Default"/>
        <w:spacing w:after="31"/>
        <w:ind w:left="708"/>
        <w:jc w:val="both"/>
        <w:rPr>
          <w:rFonts w:ascii="Times New Roman" w:hAnsi="Times New Roman" w:cs="Times New Roman"/>
        </w:rPr>
      </w:pPr>
      <w:r w:rsidRPr="00952DCD">
        <w:rPr>
          <w:rFonts w:ascii="Times New Roman" w:hAnsi="Times New Roman" w:cs="Times New Roman"/>
          <w:b/>
        </w:rPr>
        <w:t>6.3</w:t>
      </w:r>
      <w:r w:rsidRPr="00952DCD">
        <w:rPr>
          <w:rFonts w:ascii="Times New Roman" w:hAnsi="Times New Roman" w:cs="Times New Roman"/>
        </w:rPr>
        <w:t xml:space="preserve"> Banka müşterinin tüm vadesiz mevduat hesaplarından, </w:t>
      </w:r>
      <w:r w:rsidRPr="00952DCD">
        <w:rPr>
          <w:rFonts w:ascii="Times New Roman" w:hAnsi="Times New Roman" w:cs="Times New Roman"/>
          <w:i/>
          <w:iCs/>
        </w:rPr>
        <w:t xml:space="preserve">muaccel </w:t>
      </w:r>
      <w:r w:rsidRPr="00952DCD">
        <w:rPr>
          <w:rFonts w:ascii="Times New Roman" w:hAnsi="Times New Roman" w:cs="Times New Roman"/>
        </w:rPr>
        <w:t xml:space="preserve">olan Kredi borcunu tahsil edebilir. </w:t>
      </w:r>
    </w:p>
    <w:p w:rsidR="00952DCD" w:rsidRPr="00952DCD" w:rsidRDefault="00952DCD" w:rsidP="00B97414">
      <w:pPr>
        <w:pStyle w:val="Default"/>
        <w:ind w:left="708"/>
        <w:jc w:val="both"/>
        <w:rPr>
          <w:rFonts w:ascii="Times New Roman" w:hAnsi="Times New Roman" w:cs="Times New Roman"/>
        </w:rPr>
      </w:pPr>
      <w:r w:rsidRPr="00952DCD">
        <w:rPr>
          <w:rFonts w:ascii="Times New Roman" w:hAnsi="Times New Roman" w:cs="Times New Roman"/>
          <w:b/>
        </w:rPr>
        <w:t>6.4</w:t>
      </w:r>
      <w:r w:rsidRPr="00952DCD">
        <w:rPr>
          <w:rFonts w:ascii="Times New Roman" w:hAnsi="Times New Roman" w:cs="Times New Roman"/>
        </w:rPr>
        <w:t xml:space="preserve"> </w:t>
      </w:r>
      <w:r w:rsidRPr="00952DCD">
        <w:rPr>
          <w:rFonts w:ascii="Times New Roman" w:hAnsi="Times New Roman" w:cs="Times New Roman"/>
          <w:b/>
          <w:bCs/>
        </w:rPr>
        <w:t xml:space="preserve">Birbirini İzleyen En Az İki Taksiti Ödenmezse, </w:t>
      </w:r>
      <w:r w:rsidRPr="00952DCD">
        <w:rPr>
          <w:rFonts w:ascii="Times New Roman" w:hAnsi="Times New Roman" w:cs="Times New Roman"/>
        </w:rPr>
        <w:t xml:space="preserve">bu Sözleşme ’ye konu olan tüm Kredi borcunu Bankanın talep etme hakkı doğar. </w:t>
      </w:r>
    </w:p>
    <w:p w:rsidR="00952DCD" w:rsidRPr="00952DCD" w:rsidRDefault="00952DCD" w:rsidP="00B97414">
      <w:pPr>
        <w:pStyle w:val="Default"/>
        <w:jc w:val="both"/>
        <w:rPr>
          <w:rFonts w:ascii="Times New Roman" w:hAnsi="Times New Roman" w:cs="Times New Roman"/>
        </w:rPr>
      </w:pPr>
    </w:p>
    <w:p w:rsidR="00952DCD" w:rsidRPr="00952DCD" w:rsidRDefault="00952DCD" w:rsidP="00B97414">
      <w:pPr>
        <w:pStyle w:val="Default"/>
        <w:ind w:left="708"/>
        <w:jc w:val="both"/>
        <w:rPr>
          <w:rFonts w:ascii="Times New Roman" w:hAnsi="Times New Roman" w:cs="Times New Roman"/>
        </w:rPr>
      </w:pPr>
      <w:r w:rsidRPr="00952DCD">
        <w:rPr>
          <w:rFonts w:ascii="Times New Roman" w:hAnsi="Times New Roman" w:cs="Times New Roman"/>
        </w:rPr>
        <w:t xml:space="preserve">Banka bu haklarını kullanabilmek için; ödenmeyen taksitleri, gecikme faizleri ile birlikte </w:t>
      </w:r>
      <w:r w:rsidRPr="00952DCD">
        <w:rPr>
          <w:rFonts w:ascii="Times New Roman" w:hAnsi="Times New Roman" w:cs="Times New Roman"/>
          <w:b/>
          <w:bCs/>
        </w:rPr>
        <w:t xml:space="preserve">30 (otuz) gün </w:t>
      </w:r>
      <w:r w:rsidRPr="00952DCD">
        <w:rPr>
          <w:rFonts w:ascii="Times New Roman" w:hAnsi="Times New Roman" w:cs="Times New Roman"/>
        </w:rPr>
        <w:t xml:space="preserve">içinde Müşterinin ödemesini , aksi takdirde Kredi borcunun tamamının </w:t>
      </w:r>
      <w:r w:rsidRPr="00952DCD">
        <w:rPr>
          <w:rFonts w:ascii="Times New Roman" w:hAnsi="Times New Roman" w:cs="Times New Roman"/>
          <w:i/>
          <w:iCs/>
        </w:rPr>
        <w:t xml:space="preserve">muaccel </w:t>
      </w:r>
      <w:r w:rsidRPr="00952DCD">
        <w:rPr>
          <w:rFonts w:ascii="Times New Roman" w:hAnsi="Times New Roman" w:cs="Times New Roman"/>
        </w:rPr>
        <w:t xml:space="preserve">olacağını Müşteriye bildirecek. </w:t>
      </w:r>
    </w:p>
    <w:p w:rsidR="00952DCD" w:rsidRPr="00952DCD" w:rsidRDefault="00952DCD" w:rsidP="00B97414">
      <w:pPr>
        <w:pStyle w:val="Default"/>
        <w:ind w:left="708"/>
        <w:jc w:val="both"/>
        <w:rPr>
          <w:rFonts w:ascii="Times New Roman" w:hAnsi="Times New Roman" w:cs="Times New Roman"/>
        </w:rPr>
      </w:pPr>
      <w:r w:rsidRPr="00952DCD">
        <w:rPr>
          <w:rFonts w:ascii="Times New Roman" w:hAnsi="Times New Roman" w:cs="Times New Roman"/>
        </w:rPr>
        <w:t xml:space="preserve">Bu bildirimin yapılmasıyla geciken taksitler, gecikme faizleri, </w:t>
      </w:r>
      <w:r w:rsidRPr="00952DCD">
        <w:rPr>
          <w:rFonts w:ascii="Times New Roman" w:hAnsi="Times New Roman" w:cs="Times New Roman"/>
          <w:i/>
          <w:iCs/>
        </w:rPr>
        <w:t xml:space="preserve">KKDF </w:t>
      </w:r>
      <w:r w:rsidRPr="00952DCD">
        <w:rPr>
          <w:rFonts w:ascii="Times New Roman" w:hAnsi="Times New Roman" w:cs="Times New Roman"/>
        </w:rPr>
        <w:t xml:space="preserve">ve </w:t>
      </w:r>
      <w:r w:rsidRPr="00952DCD">
        <w:rPr>
          <w:rFonts w:ascii="Times New Roman" w:hAnsi="Times New Roman" w:cs="Times New Roman"/>
          <w:i/>
          <w:iCs/>
        </w:rPr>
        <w:t xml:space="preserve">BSİV </w:t>
      </w:r>
      <w:r w:rsidRPr="00952DCD">
        <w:rPr>
          <w:rFonts w:ascii="Times New Roman" w:hAnsi="Times New Roman" w:cs="Times New Roman"/>
        </w:rPr>
        <w:t xml:space="preserve">yükümlülükleri ile birlikte </w:t>
      </w:r>
      <w:r w:rsidRPr="00952DCD">
        <w:rPr>
          <w:rFonts w:ascii="Times New Roman" w:hAnsi="Times New Roman" w:cs="Times New Roman"/>
          <w:b/>
          <w:bCs/>
        </w:rPr>
        <w:t xml:space="preserve">30 (otuz) gün </w:t>
      </w:r>
      <w:r w:rsidRPr="00952DCD">
        <w:rPr>
          <w:rFonts w:ascii="Times New Roman" w:hAnsi="Times New Roman" w:cs="Times New Roman"/>
        </w:rPr>
        <w:t xml:space="preserve">içinde Müşteri tarafından ödenmesi gerekir. Ödenmediği durumda, Kredi borcunun tamamı için Bankanın mahkemeye müracaat ve icra takibi başlatma hakkı doğar. Bu durumda mahkeme, avukat ve icra takibinin tüm masrafları Müşteriye ait olacaktır. </w:t>
      </w:r>
    </w:p>
    <w:p w:rsidR="00952DCD" w:rsidRDefault="00952DCD" w:rsidP="00B97414">
      <w:pPr>
        <w:pStyle w:val="ListParagraph"/>
        <w:snapToGrid w:val="0"/>
        <w:spacing w:before="80" w:after="0" w:line="240" w:lineRule="auto"/>
        <w:ind w:left="708"/>
        <w:jc w:val="both"/>
        <w:rPr>
          <w:rFonts w:ascii="Times New Roman" w:hAnsi="Times New Roman" w:cs="Times New Roman"/>
          <w:sz w:val="24"/>
          <w:szCs w:val="24"/>
        </w:rPr>
      </w:pPr>
      <w:r w:rsidRPr="00952DCD">
        <w:rPr>
          <w:rFonts w:ascii="Times New Roman" w:hAnsi="Times New Roman" w:cs="Times New Roman"/>
          <w:sz w:val="24"/>
          <w:szCs w:val="24"/>
        </w:rPr>
        <w:lastRenderedPageBreak/>
        <w:t>Ayrıca, Kredi borcu sona erene kadar Müşterinin bankadaki tüm alacakları, hakları ve hesapları borca yetecek kadarı ile bankaya rehinli olacaktır. Borcun gecikmesi (</w:t>
      </w:r>
      <w:r w:rsidRPr="00952DCD">
        <w:rPr>
          <w:rFonts w:ascii="Times New Roman" w:hAnsi="Times New Roman" w:cs="Times New Roman"/>
          <w:i/>
          <w:iCs/>
          <w:sz w:val="24"/>
          <w:szCs w:val="24"/>
        </w:rPr>
        <w:t>temerrüt</w:t>
      </w:r>
      <w:r w:rsidRPr="00952DCD">
        <w:rPr>
          <w:rFonts w:ascii="Times New Roman" w:hAnsi="Times New Roman" w:cs="Times New Roman"/>
          <w:sz w:val="24"/>
          <w:szCs w:val="24"/>
        </w:rPr>
        <w:t>) ve kanunen kullanılabilme koşulunun oluşması halinde, söz konusu Müşteri varlıkları üzerinde , Banka hapis (</w:t>
      </w:r>
      <w:r w:rsidRPr="00952DCD">
        <w:rPr>
          <w:rFonts w:ascii="Times New Roman" w:hAnsi="Times New Roman" w:cs="Times New Roman"/>
          <w:i/>
          <w:iCs/>
          <w:sz w:val="24"/>
          <w:szCs w:val="24"/>
        </w:rPr>
        <w:t>paranın hapsi</w:t>
      </w:r>
      <w:r w:rsidRPr="00952DCD">
        <w:rPr>
          <w:rFonts w:ascii="Times New Roman" w:hAnsi="Times New Roman" w:cs="Times New Roman"/>
          <w:sz w:val="24"/>
          <w:szCs w:val="24"/>
        </w:rPr>
        <w:t xml:space="preserve">), takas, rehin ve </w:t>
      </w:r>
      <w:r w:rsidRPr="00952DCD">
        <w:rPr>
          <w:rFonts w:ascii="Times New Roman" w:hAnsi="Times New Roman" w:cs="Times New Roman"/>
          <w:i/>
          <w:iCs/>
          <w:sz w:val="24"/>
          <w:szCs w:val="24"/>
        </w:rPr>
        <w:t xml:space="preserve">mahsup </w:t>
      </w:r>
      <w:r w:rsidRPr="00952DCD">
        <w:rPr>
          <w:rFonts w:ascii="Times New Roman" w:hAnsi="Times New Roman" w:cs="Times New Roman"/>
          <w:sz w:val="24"/>
          <w:szCs w:val="24"/>
        </w:rPr>
        <w:t>haklarını kullanabilir.</w:t>
      </w:r>
    </w:p>
    <w:p w:rsidR="00A10488" w:rsidRDefault="00A10488" w:rsidP="00B97414">
      <w:pPr>
        <w:pStyle w:val="ListParagraph"/>
        <w:snapToGrid w:val="0"/>
        <w:spacing w:before="80" w:after="0" w:line="240" w:lineRule="auto"/>
        <w:ind w:left="708"/>
        <w:jc w:val="both"/>
        <w:rPr>
          <w:rFonts w:ascii="Times New Roman" w:hAnsi="Times New Roman" w:cs="Times New Roman"/>
          <w:sz w:val="24"/>
          <w:szCs w:val="24"/>
        </w:rPr>
      </w:pPr>
    </w:p>
    <w:p w:rsidR="00A10488" w:rsidRPr="00952DCD" w:rsidRDefault="00A10488" w:rsidP="00B97414">
      <w:pPr>
        <w:pStyle w:val="ListParagraph"/>
        <w:snapToGrid w:val="0"/>
        <w:spacing w:before="80" w:after="0" w:line="240" w:lineRule="auto"/>
        <w:ind w:left="708"/>
        <w:jc w:val="both"/>
        <w:rPr>
          <w:rFonts w:ascii="Times New Roman" w:hAnsi="Times New Roman" w:cs="Times New Roman"/>
          <w:sz w:val="24"/>
          <w:szCs w:val="24"/>
        </w:rPr>
      </w:pPr>
    </w:p>
    <w:p w:rsidR="00952DCD" w:rsidRPr="00952DCD" w:rsidRDefault="00952DCD" w:rsidP="00B97414">
      <w:pPr>
        <w:pStyle w:val="ListParagraph"/>
        <w:snapToGrid w:val="0"/>
        <w:spacing w:before="80" w:after="0" w:line="240" w:lineRule="auto"/>
        <w:ind w:left="360"/>
        <w:jc w:val="both"/>
        <w:rPr>
          <w:rFonts w:ascii="Times New Roman" w:hAnsi="Times New Roman" w:cs="Times New Roman"/>
          <w:sz w:val="24"/>
          <w:szCs w:val="24"/>
        </w:rPr>
      </w:pPr>
    </w:p>
    <w:p w:rsidR="00D557B3" w:rsidRPr="00952DCD" w:rsidRDefault="00D557B3" w:rsidP="00B97414">
      <w:pPr>
        <w:pStyle w:val="ListParagraph"/>
        <w:numPr>
          <w:ilvl w:val="0"/>
          <w:numId w:val="1"/>
        </w:numPr>
        <w:jc w:val="both"/>
        <w:rPr>
          <w:rFonts w:ascii="Times New Roman" w:hAnsi="Times New Roman" w:cs="Times New Roman"/>
          <w:b/>
          <w:sz w:val="24"/>
          <w:szCs w:val="24"/>
        </w:rPr>
      </w:pPr>
      <w:r w:rsidRPr="00952DCD">
        <w:rPr>
          <w:rFonts w:ascii="Times New Roman" w:hAnsi="Times New Roman" w:cs="Times New Roman"/>
          <w:b/>
          <w:sz w:val="24"/>
          <w:szCs w:val="24"/>
        </w:rPr>
        <w:t>Bildirim</w:t>
      </w:r>
    </w:p>
    <w:p w:rsidR="00D557B3" w:rsidRPr="00952DCD" w:rsidRDefault="00D557B3" w:rsidP="00B97414">
      <w:pPr>
        <w:pStyle w:val="ListParagraph"/>
        <w:numPr>
          <w:ilvl w:val="1"/>
          <w:numId w:val="1"/>
        </w:numPr>
        <w:jc w:val="both"/>
        <w:rPr>
          <w:rFonts w:ascii="Times New Roman" w:hAnsi="Times New Roman" w:cs="Times New Roman"/>
          <w:sz w:val="24"/>
          <w:szCs w:val="24"/>
        </w:rPr>
      </w:pPr>
      <w:r w:rsidRPr="00952DCD">
        <w:rPr>
          <w:rFonts w:ascii="Times New Roman" w:hAnsi="Times New Roman" w:cs="Times New Roman"/>
          <w:sz w:val="24"/>
          <w:szCs w:val="24"/>
        </w:rPr>
        <w:t>Zaman ve zaman Banka veya ilgili mercilerce faiz hadlerinin değiştirilmesi ve/veya artırılması halinde, hangisi yüksek ise işbu değişikliğin sözleşmede belirtilen adrese gönderilecek iadeli taah</w:t>
      </w:r>
      <w:r w:rsidR="00827C47">
        <w:rPr>
          <w:rFonts w:ascii="Times New Roman" w:hAnsi="Times New Roman" w:cs="Times New Roman"/>
          <w:sz w:val="24"/>
          <w:szCs w:val="24"/>
        </w:rPr>
        <w:t>h</w:t>
      </w:r>
      <w:r w:rsidRPr="00952DCD">
        <w:rPr>
          <w:rFonts w:ascii="Times New Roman" w:hAnsi="Times New Roman" w:cs="Times New Roman"/>
          <w:sz w:val="24"/>
          <w:szCs w:val="24"/>
        </w:rPr>
        <w:t>ütlü bir ihbar usülü ile bildirilerek ve/veya iadeli taah</w:t>
      </w:r>
      <w:r w:rsidR="00827C47">
        <w:rPr>
          <w:rFonts w:ascii="Times New Roman" w:hAnsi="Times New Roman" w:cs="Times New Roman"/>
          <w:sz w:val="24"/>
          <w:szCs w:val="24"/>
        </w:rPr>
        <w:t>h</w:t>
      </w:r>
      <w:r w:rsidRPr="00952DCD">
        <w:rPr>
          <w:rFonts w:ascii="Times New Roman" w:hAnsi="Times New Roman" w:cs="Times New Roman"/>
          <w:sz w:val="24"/>
          <w:szCs w:val="24"/>
        </w:rPr>
        <w:t>ütlü gönderilmek kaydı ile ve/veya tarafıma yazılı ve/veya sözlü ve/veya dayanıklı ortamda bildirilerek ihbar edilmiş varsayılarak borcuma gecikme faizleri dahil olmak üzere uygulanmasını kabul ve taahhüt ederim.</w:t>
      </w:r>
    </w:p>
    <w:p w:rsidR="00D557B3" w:rsidRPr="00952DCD" w:rsidRDefault="00D557B3" w:rsidP="00B97414">
      <w:pPr>
        <w:numPr>
          <w:ilvl w:val="1"/>
          <w:numId w:val="1"/>
        </w:numPr>
        <w:snapToGrid w:val="0"/>
        <w:spacing w:before="80" w:after="0" w:line="240" w:lineRule="auto"/>
        <w:jc w:val="both"/>
        <w:rPr>
          <w:rFonts w:ascii="Times New Roman" w:hAnsi="Times New Roman" w:cs="Times New Roman"/>
          <w:b/>
          <w:bCs/>
          <w:i/>
          <w:iCs/>
          <w:sz w:val="24"/>
          <w:szCs w:val="24"/>
        </w:rPr>
      </w:pPr>
      <w:r w:rsidRPr="00952DCD">
        <w:rPr>
          <w:rFonts w:ascii="Times New Roman" w:hAnsi="Times New Roman" w:cs="Times New Roman"/>
          <w:sz w:val="24"/>
          <w:szCs w:val="24"/>
        </w:rPr>
        <w:t>Müşteri(ler)</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“Müşteri”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ve Kefil(ler), Banka</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“Banka”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tarafından işbu sözleşmede yer alan hususların yerine getirilmesi amacıyla, gerekli tebligatın yapılabilmesi için, aşağıda isim ve imzalarının yanında yazılı yeri kanuni ikametgah</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“İkametgah”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olarak gösterdiklerini, bu adrese yapılacak tebligatların şahıslarına yapılmış sayılacağını, kanuni ikametgahlarının değişmesi halinde, yeni adresi derhal Ba</w:t>
      </w:r>
      <w:r w:rsidR="001B219D">
        <w:rPr>
          <w:rFonts w:ascii="Times New Roman" w:hAnsi="Times New Roman" w:cs="Times New Roman"/>
          <w:sz w:val="24"/>
          <w:szCs w:val="24"/>
        </w:rPr>
        <w:t>nka'ya iadeli taahhütlü posta ma</w:t>
      </w:r>
      <w:r w:rsidRPr="00952DCD">
        <w:rPr>
          <w:rFonts w:ascii="Times New Roman" w:hAnsi="Times New Roman" w:cs="Times New Roman"/>
          <w:sz w:val="24"/>
          <w:szCs w:val="24"/>
        </w:rPr>
        <w:t>rifetiyle veya teyiti imza karşılığı alınmak şartıyla elden yapılacak yazılı bildirim ile bildirmeyi, bu bildirime kadar eski adreslerinin muteber olacağını kabul ve taahhüt ederler.</w:t>
      </w:r>
    </w:p>
    <w:p w:rsidR="00D557B3" w:rsidRPr="00952DCD" w:rsidRDefault="00D557B3" w:rsidP="00B97414">
      <w:pPr>
        <w:snapToGrid w:val="0"/>
        <w:spacing w:before="80" w:after="0" w:line="240" w:lineRule="auto"/>
        <w:ind w:left="792"/>
        <w:jc w:val="both"/>
        <w:rPr>
          <w:rFonts w:ascii="Times New Roman" w:hAnsi="Times New Roman" w:cs="Times New Roman"/>
          <w:b/>
          <w:bCs/>
          <w:i/>
          <w:iCs/>
          <w:sz w:val="24"/>
          <w:szCs w:val="24"/>
        </w:rPr>
      </w:pPr>
    </w:p>
    <w:p w:rsidR="00D557B3" w:rsidRPr="00952DCD" w:rsidRDefault="00D557B3" w:rsidP="00B97414">
      <w:pPr>
        <w:numPr>
          <w:ilvl w:val="1"/>
          <w:numId w:val="1"/>
        </w:numPr>
        <w:snapToGrid w:val="0"/>
        <w:spacing w:before="80" w:after="0" w:line="240" w:lineRule="auto"/>
        <w:jc w:val="both"/>
        <w:rPr>
          <w:rFonts w:ascii="Times New Roman" w:hAnsi="Times New Roman" w:cs="Times New Roman"/>
          <w:sz w:val="24"/>
          <w:szCs w:val="24"/>
        </w:rPr>
      </w:pPr>
      <w:r w:rsidRPr="00952DCD">
        <w:rPr>
          <w:rFonts w:ascii="Times New Roman" w:hAnsi="Times New Roman" w:cs="Times New Roman"/>
          <w:sz w:val="24"/>
          <w:szCs w:val="24"/>
        </w:rPr>
        <w:t>Banka, yapılması gereken tebligatları ve/veya bildirimleri ve/veya ihbarları elektronik posta ve/veya SMS ve/veya MMS ve/veya wap-push, arama merkezi aracılığı sesli arama ile de yapabilecektir. Müşteri(ler)’nin Bankaya sağlamış olduğu irtibat bilgilerinin doğru ve şu anda kullanmakta olduğu bilgiler olduğunu ve bunların değişmesi halinde, değişikliği derhal yazılı olarak Bankaya bildireceğini ve bildirmemesi halinde son belirtmiş olduğu irtibat bilgilerine gönderilen bildirimin ve/veya ihbarın ve/veya tebligatın geçerli olacağını kabul ve taahhüt eder.</w:t>
      </w:r>
    </w:p>
    <w:p w:rsidR="00D557B3" w:rsidRPr="00952DCD" w:rsidRDefault="00D557B3" w:rsidP="00B97414">
      <w:pPr>
        <w:snapToGrid w:val="0"/>
        <w:spacing w:before="80" w:after="0" w:line="240" w:lineRule="auto"/>
        <w:jc w:val="both"/>
        <w:rPr>
          <w:rFonts w:ascii="Times New Roman" w:hAnsi="Times New Roman" w:cs="Times New Roman"/>
          <w:sz w:val="24"/>
          <w:szCs w:val="24"/>
        </w:rPr>
      </w:pPr>
    </w:p>
    <w:p w:rsidR="00D557B3" w:rsidRPr="00952DCD" w:rsidRDefault="00D557B3" w:rsidP="00B97414">
      <w:pPr>
        <w:numPr>
          <w:ilvl w:val="1"/>
          <w:numId w:val="1"/>
        </w:numPr>
        <w:snapToGrid w:val="0"/>
        <w:spacing w:before="80" w:after="0" w:line="240" w:lineRule="auto"/>
        <w:jc w:val="both"/>
        <w:rPr>
          <w:rFonts w:ascii="Times New Roman" w:hAnsi="Times New Roman" w:cs="Times New Roman"/>
          <w:sz w:val="24"/>
          <w:szCs w:val="24"/>
        </w:rPr>
      </w:pPr>
      <w:r w:rsidRPr="00952DCD">
        <w:rPr>
          <w:rFonts w:ascii="Times New Roman" w:hAnsi="Times New Roman" w:cs="Times New Roman"/>
          <w:sz w:val="24"/>
          <w:szCs w:val="24"/>
        </w:rPr>
        <w:t xml:space="preserve">Taraflar, Bankanın işbu maddede belirtilen yöntemlerden herhangi biri ile yapacağı bildirimin ve/veya ihbarın ve/veya tebligatın dayanıklı bir ortam teşkil ettiği hususunda hemfikir olarak işbu sözleşmeyi imza etmişlerdir. </w:t>
      </w:r>
    </w:p>
    <w:p w:rsidR="00D557B3" w:rsidRPr="00952DCD" w:rsidRDefault="00D557B3" w:rsidP="00B97414">
      <w:pPr>
        <w:snapToGrid w:val="0"/>
        <w:spacing w:before="80" w:after="0" w:line="240" w:lineRule="auto"/>
        <w:ind w:left="792"/>
        <w:jc w:val="both"/>
        <w:rPr>
          <w:rFonts w:ascii="Times New Roman" w:hAnsi="Times New Roman" w:cs="Times New Roman"/>
          <w:b/>
          <w:bCs/>
          <w:i/>
          <w:iCs/>
          <w:sz w:val="24"/>
          <w:szCs w:val="24"/>
        </w:rPr>
      </w:pPr>
    </w:p>
    <w:p w:rsidR="00D557B3" w:rsidRPr="00952DCD" w:rsidRDefault="00D557B3" w:rsidP="00B97414">
      <w:pPr>
        <w:numPr>
          <w:ilvl w:val="0"/>
          <w:numId w:val="1"/>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b/>
          <w:sz w:val="24"/>
          <w:szCs w:val="24"/>
        </w:rPr>
        <w:t>Teminatlar</w:t>
      </w:r>
    </w:p>
    <w:p w:rsidR="00D557B3" w:rsidRPr="00952DCD" w:rsidRDefault="00D557B3" w:rsidP="00B97414">
      <w:pPr>
        <w:numPr>
          <w:ilvl w:val="1"/>
          <w:numId w:val="1"/>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sz w:val="24"/>
          <w:szCs w:val="24"/>
        </w:rPr>
        <w:t>Rehin</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“Rehin”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ve rehin</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“Rehin”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hükümleri</w:t>
      </w:r>
    </w:p>
    <w:p w:rsidR="00D557B3" w:rsidRPr="00952DCD" w:rsidRDefault="00D557B3" w:rsidP="00B97414">
      <w:pPr>
        <w:numPr>
          <w:ilvl w:val="2"/>
          <w:numId w:val="1"/>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sz w:val="24"/>
          <w:szCs w:val="24"/>
        </w:rPr>
        <w:t>Müşteri(ler)</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“Müşteri”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teminat</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“Teminat”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olarak Bankaya rehin</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“Rehin”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tevdi ve/veya teslim ettiği/edeceği her tür, taşınır, kıymetli evrak, hisse senedi</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“Hisse Senedi”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hazine bonosu, altın</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“Altın”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ve kıymetli madenler v.s.'nin, bakım, muhafaza, yeddi emin, üçüncü kişiye teslim, nakliye, kira</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“Kira”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v.s. bedellerini; bunlara ilişkin her tür vergi, resim, harç, masraf, sigorta</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“Sigorta”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bedellerini Banka</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“Banka”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'ya derhal ve nakden ödeyeceğini, söz konusu rehinli taşınır. taşınmazların istirdadına kadar doğabilecek bu tür ödemelerin kendi borcu olduğunu, gayrı kabili rücu kabul, beyan ve taahhüt etmiştir.</w:t>
      </w:r>
    </w:p>
    <w:p w:rsidR="00D557B3" w:rsidRPr="00952DCD" w:rsidRDefault="00D557B3" w:rsidP="00B97414">
      <w:pPr>
        <w:numPr>
          <w:ilvl w:val="2"/>
          <w:numId w:val="1"/>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sz w:val="24"/>
          <w:szCs w:val="24"/>
        </w:rPr>
        <w:t>Müşteri(ler)</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“Müşteri”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Banka</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“Banka”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'ya rehin</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“Rehin”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ve teslim ettiği işbu sözleşmenin eki Kredi Şartları'nda özellikleri belirtilen taşınır üzerinde Banka'nın rehin hakkının ve satılamaz kaydının varsa İlgili Sicil Memurluğu'na tescil</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“Tescil”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ve kayıt ettirileceğini, Banka'ca İlgili Sicil Memurluğu'ndan rehin ve satılamaz kaydının silinmesi konusundaki yazılı talebine kadar ve/veya her koşulda Banka'nın yazılı izni olmaksızın taşınırı bir başkasına devretmeyeceğini, aksi takdirde Banka'nın tüm alacağını muaccel kılma hakkına sahip olacağını, Banka'nın krediden doğan alacağının faiz</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“Faiz”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harç, masraf, vekâlet ücreti vs. ile birlikte tamamen ödenmesine kadar, İlgili Sicildeki rehnin ve </w:t>
      </w:r>
      <w:r w:rsidRPr="00952DCD">
        <w:rPr>
          <w:rFonts w:ascii="Times New Roman" w:hAnsi="Times New Roman" w:cs="Times New Roman"/>
          <w:sz w:val="24"/>
          <w:szCs w:val="24"/>
        </w:rPr>
        <w:lastRenderedPageBreak/>
        <w:t>satılamaz kaydının kaldırılmayacağını ve İlgili Kanun ve Mevzuat hükümleri cevaz vermediği sürece taşınırın kendisine teslim edilmeyeceğini, taşınırın yeddi emin nezdinde telef olması, zarar</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“Zarar”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görmesi veya değerinin eksilmesinden, Banka'nın sorumlu olmayacağını, Banka'nın rehin hakkının ve satılamaz kaydının ilgili sicil memurluklarınca dercedilmesini kabul, beyan ve taahhüt eder.</w:t>
      </w:r>
    </w:p>
    <w:p w:rsidR="00D557B3" w:rsidRPr="00952DCD" w:rsidRDefault="00D557B3" w:rsidP="00B97414">
      <w:pPr>
        <w:numPr>
          <w:ilvl w:val="2"/>
          <w:numId w:val="1"/>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sz w:val="24"/>
          <w:szCs w:val="24"/>
        </w:rPr>
        <w:t>Müşteri(ler)</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“Müşteri”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Kefil(ler) veya Rehin</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“Rehin”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Veren, hırsızlık, ihtilal, yangın</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“Yangın”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kayıp gibi haller dolayısıyla sigortalı olsun veya olmasın Bankanın uhdesindeyken rehinde meydana gelebilecek zararlardan ağır kusuru </w:t>
      </w:r>
      <w:r w:rsidR="00E45F2B">
        <w:rPr>
          <w:rFonts w:ascii="Times New Roman" w:hAnsi="Times New Roman" w:cs="Times New Roman"/>
          <w:sz w:val="24"/>
          <w:szCs w:val="24"/>
        </w:rPr>
        <w:t>olsun veya olmasın</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“İstisna”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Banka</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“Banka”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'ya hiçbir sorumluluk yüklenemeyeceğini kabul ve taahhüt ederler.</w:t>
      </w:r>
    </w:p>
    <w:p w:rsidR="00D557B3" w:rsidRPr="00952DCD" w:rsidRDefault="00D557B3" w:rsidP="00B97414">
      <w:pPr>
        <w:numPr>
          <w:ilvl w:val="1"/>
          <w:numId w:val="1"/>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b/>
          <w:sz w:val="24"/>
          <w:szCs w:val="24"/>
        </w:rPr>
        <w:t>Taşınmaz ipoteği hükümleri</w:t>
      </w:r>
    </w:p>
    <w:p w:rsidR="00D557B3" w:rsidRPr="00952DCD" w:rsidRDefault="00D557B3" w:rsidP="00B97414">
      <w:pPr>
        <w:numPr>
          <w:ilvl w:val="2"/>
          <w:numId w:val="1"/>
        </w:numPr>
        <w:snapToGrid w:val="0"/>
        <w:spacing w:before="80" w:after="0" w:line="240" w:lineRule="auto"/>
        <w:jc w:val="both"/>
        <w:rPr>
          <w:rFonts w:ascii="Times New Roman" w:hAnsi="Times New Roman" w:cs="Times New Roman"/>
          <w:sz w:val="24"/>
          <w:szCs w:val="24"/>
        </w:rPr>
      </w:pPr>
      <w:r w:rsidRPr="00952DCD">
        <w:rPr>
          <w:rFonts w:ascii="Times New Roman" w:hAnsi="Times New Roman" w:cs="Times New Roman"/>
          <w:sz w:val="24"/>
          <w:szCs w:val="24"/>
        </w:rPr>
        <w:t>Müşteri(ler) ve Kefil(ler), gerek işbu Sözleşmeden, gerekse Banka’yla imzalamış olduğu diğer sözleşmelerden veya her ne sebeple olursa olsun asaleten ve/veya kefaleten doğmuş ve doğacak tüm borçlarının teminatı olarak, kredi teminat teşkil eden taşınmazı her türlü mütemmim cüzleri ve teferruat ile birlikte Banka lehine (1.) birinci derecede ve birinci sırada Banka’nın kabul edeceği şartlarla ve fekki Bankaca bildirilinceye kadar ipotek ettiğini/edeceğini, teminatları Banka’ca belirtilecek süre zarfında vermeyi ve teminatların tesisi için gerekli tüm işlemleri ve ihbarları yapmayı, masrafları ödemeyi beyan,kabul ve taahhüt eder. Banka Müşteriden ilave ipotek talep edebilecektir.</w:t>
      </w:r>
    </w:p>
    <w:p w:rsidR="00D557B3" w:rsidRPr="00952DCD" w:rsidRDefault="00D557B3" w:rsidP="00B97414">
      <w:pPr>
        <w:numPr>
          <w:ilvl w:val="2"/>
          <w:numId w:val="1"/>
        </w:numPr>
        <w:snapToGrid w:val="0"/>
        <w:spacing w:before="80" w:after="0" w:line="240" w:lineRule="auto"/>
        <w:jc w:val="both"/>
        <w:rPr>
          <w:rFonts w:ascii="Times New Roman" w:hAnsi="Times New Roman" w:cs="Times New Roman"/>
          <w:sz w:val="24"/>
          <w:szCs w:val="24"/>
        </w:rPr>
      </w:pPr>
      <w:r w:rsidRPr="00952DCD">
        <w:rPr>
          <w:rFonts w:ascii="Times New Roman" w:hAnsi="Times New Roman" w:cs="Times New Roman"/>
          <w:sz w:val="24"/>
          <w:szCs w:val="24"/>
        </w:rPr>
        <w:t xml:space="preserve">Banka, ipotekli taşınmazın değerinde azalma meydana gelmesi ve mevzuatın izin verdiği diğer hallerde veya haklı sebeplerin varlığı halinde yeniden değerleme yaptırabilecektir. Bu durumda, ekspertiz ücreti Müşteri tarafından ödenecektir. </w:t>
      </w:r>
    </w:p>
    <w:p w:rsidR="00D557B3" w:rsidRPr="00952DCD" w:rsidRDefault="00D557B3" w:rsidP="00B97414">
      <w:pPr>
        <w:numPr>
          <w:ilvl w:val="2"/>
          <w:numId w:val="1"/>
        </w:numPr>
        <w:snapToGrid w:val="0"/>
        <w:spacing w:before="80" w:after="0" w:line="240" w:lineRule="auto"/>
        <w:jc w:val="both"/>
        <w:rPr>
          <w:rFonts w:ascii="Times New Roman" w:hAnsi="Times New Roman" w:cs="Times New Roman"/>
          <w:sz w:val="24"/>
          <w:szCs w:val="24"/>
        </w:rPr>
      </w:pPr>
      <w:r w:rsidRPr="00952DCD">
        <w:rPr>
          <w:rFonts w:ascii="Times New Roman" w:hAnsi="Times New Roman" w:cs="Times New Roman"/>
          <w:sz w:val="24"/>
          <w:szCs w:val="24"/>
        </w:rPr>
        <w:t xml:space="preserve">Banka, ipotekli taşınmazın değerinin herhangi bir nedenle azalması, borcun ipotek bedelini aşması, ipotekli taşınmazın vergi ya da başkaca yükümlülük veya üçüncü kişilere karşı olan borçlarından dolayı teminatlar üzerine haciz konulması ve haczin Banka’ca belirlenecek süre içinde kaldırılmaması ve/veya satışa çıkarılması ya da kamulaştırılması ve satış bedelinin veya kamulaştırma bedelinin alacak miktarının altında kalması yada kalacağının anlaşılması, mahkeme kararı ile taşınmaz üzerindeki tasarruf hakkının kısıtlanması, veya diğer haklı sebeplerin varlığı halinde ilave teminat (nakit, mevduat ve alacak rehni ile alacağın temliki ve/veya taşınır (otomobil, altın vb.) rehni ve/veya taşınmaz rehni, diğer taşınmazlar üzerinde ilave ipotek, ticari işletme rehni ve/veya kefalet ve/veya garanti, sair teminatlar vb.) istemeye yetkilidir. </w:t>
      </w:r>
    </w:p>
    <w:p w:rsidR="00D557B3" w:rsidRPr="00952DCD" w:rsidRDefault="00D557B3" w:rsidP="00B97414">
      <w:pPr>
        <w:numPr>
          <w:ilvl w:val="2"/>
          <w:numId w:val="1"/>
        </w:numPr>
        <w:snapToGrid w:val="0"/>
        <w:spacing w:before="80" w:after="0" w:line="240" w:lineRule="auto"/>
        <w:jc w:val="both"/>
        <w:rPr>
          <w:rFonts w:ascii="Times New Roman" w:hAnsi="Times New Roman" w:cs="Times New Roman"/>
          <w:sz w:val="24"/>
          <w:szCs w:val="24"/>
        </w:rPr>
      </w:pPr>
      <w:r w:rsidRPr="00952DCD">
        <w:rPr>
          <w:rFonts w:ascii="Times New Roman" w:hAnsi="Times New Roman" w:cs="Times New Roman"/>
          <w:sz w:val="24"/>
          <w:szCs w:val="24"/>
        </w:rPr>
        <w:t xml:space="preserve">Müşteri ipotekli taşınmazın kamulaştırılması halinde kamulaştırma bedelini veya taşınmazın değerinin azalması sonucunda ilgili yasal mevzuat gereğince talep edebileceği tazminatı Banka’nın izni olmaksızın tahsil edemeyeceğini, Bankanın bu tutarları ödeyecek kuruluş veya kişilerden talep etmeye ve vadesi gelmemiş olsa bile borcundan düşmeye yetkili olduğunu kabul ve taahhüt eder. </w:t>
      </w:r>
    </w:p>
    <w:p w:rsidR="008B68E0" w:rsidRPr="00952DCD" w:rsidRDefault="008B68E0" w:rsidP="00B97414">
      <w:pPr>
        <w:snapToGrid w:val="0"/>
        <w:spacing w:before="80" w:after="0" w:line="240" w:lineRule="auto"/>
        <w:ind w:left="1224"/>
        <w:jc w:val="both"/>
        <w:rPr>
          <w:rFonts w:ascii="Times New Roman" w:hAnsi="Times New Roman" w:cs="Times New Roman"/>
          <w:sz w:val="24"/>
          <w:szCs w:val="24"/>
        </w:rPr>
      </w:pPr>
    </w:p>
    <w:p w:rsidR="008B68E0" w:rsidRPr="00952DCD" w:rsidRDefault="00E45F2B" w:rsidP="00B97414">
      <w:pPr>
        <w:pStyle w:val="Default"/>
        <w:ind w:firstLine="708"/>
        <w:jc w:val="both"/>
        <w:rPr>
          <w:rFonts w:ascii="Times New Roman" w:hAnsi="Times New Roman" w:cs="Times New Roman"/>
          <w:b/>
          <w:bCs/>
        </w:rPr>
      </w:pPr>
      <w:r>
        <w:rPr>
          <w:rFonts w:ascii="Times New Roman" w:hAnsi="Times New Roman" w:cs="Times New Roman"/>
          <w:b/>
          <w:bCs/>
        </w:rPr>
        <w:t>8</w:t>
      </w:r>
      <w:r w:rsidR="008B68E0" w:rsidRPr="00952DCD">
        <w:rPr>
          <w:rFonts w:ascii="Times New Roman" w:hAnsi="Times New Roman" w:cs="Times New Roman"/>
          <w:b/>
          <w:bCs/>
        </w:rPr>
        <w:t xml:space="preserve">.3 Kredinin Teminatı Olarak Kefalet Alınması </w:t>
      </w:r>
    </w:p>
    <w:p w:rsidR="008B68E0" w:rsidRPr="00952DCD" w:rsidRDefault="008B68E0" w:rsidP="00B97414">
      <w:pPr>
        <w:pStyle w:val="Default"/>
        <w:ind w:left="1416"/>
        <w:jc w:val="both"/>
        <w:rPr>
          <w:rFonts w:ascii="Times New Roman" w:hAnsi="Times New Roman" w:cs="Times New Roman"/>
        </w:rPr>
      </w:pPr>
      <w:r w:rsidRPr="00952DCD">
        <w:rPr>
          <w:rFonts w:ascii="Times New Roman" w:hAnsi="Times New Roman" w:cs="Times New Roman"/>
        </w:rPr>
        <w:t xml:space="preserve">Sözleşme’nin sonunda imzası bulunan kefil ve/veya kefiller, Kredi borcunun ödenmediği durumda kefil olmuş ve sorumluluğu üzerlerine almışlardır. Söz konusu kefalet, asıl borçlu ile birlikte müştereken, münferiden ve müteselsilen kefalettir. Müşterinin Alacaklarına ilişkin karşı tarafça verilen şahsi teminatlar, kanunlarda aksine hüküm bulunmadıkça </w:t>
      </w:r>
      <w:r w:rsidRPr="00952DCD">
        <w:rPr>
          <w:rFonts w:ascii="Times New Roman" w:hAnsi="Times New Roman" w:cs="Times New Roman"/>
          <w:i/>
          <w:iCs/>
        </w:rPr>
        <w:t xml:space="preserve">müteselsil kefalet </w:t>
      </w:r>
      <w:r w:rsidRPr="00952DCD">
        <w:rPr>
          <w:rFonts w:ascii="Times New Roman" w:hAnsi="Times New Roman" w:cs="Times New Roman"/>
        </w:rPr>
        <w:t xml:space="preserve">sayılacaktır. </w:t>
      </w:r>
    </w:p>
    <w:p w:rsidR="008B68E0" w:rsidRPr="00952DCD" w:rsidRDefault="008B68E0" w:rsidP="00B97414">
      <w:pPr>
        <w:pStyle w:val="Default"/>
        <w:ind w:left="1416"/>
        <w:jc w:val="both"/>
        <w:rPr>
          <w:rFonts w:ascii="Times New Roman" w:hAnsi="Times New Roman" w:cs="Times New Roman"/>
        </w:rPr>
      </w:pPr>
      <w:r w:rsidRPr="00952DCD">
        <w:rPr>
          <w:rFonts w:ascii="Times New Roman" w:hAnsi="Times New Roman" w:cs="Times New Roman"/>
        </w:rPr>
        <w:t xml:space="preserve">Söz konusu Kredi borcu ödenmediği takdirde borcun kapatılması için Banka yasal takip süreci başlatabilecektir. Bu takip esnasında Müşteriye başvurmadan, Banka doğrudan kefil ve/veya kefillerden borcun kapatılması talep edebilir. </w:t>
      </w:r>
    </w:p>
    <w:p w:rsidR="008B68E0" w:rsidRPr="00952DCD" w:rsidRDefault="008B68E0" w:rsidP="00B97414">
      <w:pPr>
        <w:pStyle w:val="Default"/>
        <w:ind w:left="1416"/>
        <w:jc w:val="both"/>
        <w:rPr>
          <w:rFonts w:ascii="Times New Roman" w:hAnsi="Times New Roman" w:cs="Times New Roman"/>
        </w:rPr>
      </w:pPr>
      <w:r w:rsidRPr="00952DCD">
        <w:rPr>
          <w:rFonts w:ascii="Times New Roman" w:hAnsi="Times New Roman" w:cs="Times New Roman"/>
        </w:rPr>
        <w:t xml:space="preserve">Kefillerden talep edilebilecek toplam borç; Kredi’nin anaparası, </w:t>
      </w:r>
      <w:r w:rsidRPr="00952DCD">
        <w:rPr>
          <w:rFonts w:ascii="Times New Roman" w:hAnsi="Times New Roman" w:cs="Times New Roman"/>
          <w:i/>
          <w:iCs/>
        </w:rPr>
        <w:t>akdi faiz</w:t>
      </w:r>
      <w:r w:rsidRPr="00952DCD">
        <w:rPr>
          <w:rFonts w:ascii="Times New Roman" w:hAnsi="Times New Roman" w:cs="Times New Roman"/>
        </w:rPr>
        <w:t xml:space="preserve">leri, Sözleşme’de belirtildiği şekilde hesaplanacak </w:t>
      </w:r>
      <w:r w:rsidRPr="00952DCD">
        <w:rPr>
          <w:rFonts w:ascii="Times New Roman" w:hAnsi="Times New Roman" w:cs="Times New Roman"/>
          <w:i/>
          <w:iCs/>
        </w:rPr>
        <w:t>temerrüt faizleri</w:t>
      </w:r>
      <w:r w:rsidRPr="00952DCD">
        <w:rPr>
          <w:rFonts w:ascii="Times New Roman" w:hAnsi="Times New Roman" w:cs="Times New Roman"/>
        </w:rPr>
        <w:t xml:space="preserve">, Kredi nedeniyle ödenmesi gerekli her türlü </w:t>
      </w:r>
      <w:r w:rsidRPr="00952DCD">
        <w:rPr>
          <w:rFonts w:ascii="Times New Roman" w:hAnsi="Times New Roman" w:cs="Times New Roman"/>
        </w:rPr>
        <w:lastRenderedPageBreak/>
        <w:t>vergi</w:t>
      </w:r>
      <w:r w:rsidRPr="00952DCD">
        <w:rPr>
          <w:rFonts w:ascii="Times New Roman" w:hAnsi="Times New Roman" w:cs="Times New Roman"/>
          <w:i/>
          <w:iCs/>
        </w:rPr>
        <w:t xml:space="preserve">, resim </w:t>
      </w:r>
      <w:r w:rsidRPr="00952DCD">
        <w:rPr>
          <w:rFonts w:ascii="Times New Roman" w:hAnsi="Times New Roman" w:cs="Times New Roman"/>
        </w:rPr>
        <w:t>ve harçlar</w:t>
      </w:r>
      <w:r w:rsidRPr="00952DCD">
        <w:rPr>
          <w:rFonts w:ascii="Times New Roman" w:hAnsi="Times New Roman" w:cs="Times New Roman"/>
          <w:i/>
          <w:iCs/>
        </w:rPr>
        <w:t xml:space="preserve">, KKDF </w:t>
      </w:r>
      <w:r w:rsidRPr="00952DCD">
        <w:rPr>
          <w:rFonts w:ascii="Times New Roman" w:hAnsi="Times New Roman" w:cs="Times New Roman"/>
        </w:rPr>
        <w:t xml:space="preserve">ve </w:t>
      </w:r>
      <w:r w:rsidRPr="00952DCD">
        <w:rPr>
          <w:rFonts w:ascii="Times New Roman" w:hAnsi="Times New Roman" w:cs="Times New Roman"/>
          <w:i/>
          <w:iCs/>
        </w:rPr>
        <w:t>BSİV</w:t>
      </w:r>
      <w:r w:rsidRPr="00952DCD">
        <w:rPr>
          <w:rFonts w:ascii="Times New Roman" w:hAnsi="Times New Roman" w:cs="Times New Roman"/>
        </w:rPr>
        <w:t xml:space="preserve">, yasal takip ve mahkeme masrafları, icra harç masrafları vb. gibi tüm toplam tutardan oluşur. </w:t>
      </w:r>
    </w:p>
    <w:p w:rsidR="008B68E0" w:rsidRPr="00952DCD" w:rsidRDefault="00E45F2B" w:rsidP="00B97414">
      <w:pPr>
        <w:snapToGrid w:val="0"/>
        <w:spacing w:before="80" w:after="0" w:line="240" w:lineRule="auto"/>
        <w:ind w:left="792"/>
        <w:jc w:val="both"/>
        <w:rPr>
          <w:rFonts w:ascii="Times New Roman" w:hAnsi="Times New Roman" w:cs="Times New Roman"/>
          <w:sz w:val="24"/>
          <w:szCs w:val="24"/>
        </w:rPr>
      </w:pPr>
      <w:r>
        <w:rPr>
          <w:rFonts w:ascii="Times New Roman" w:hAnsi="Times New Roman" w:cs="Times New Roman"/>
          <w:b/>
          <w:sz w:val="24"/>
          <w:szCs w:val="24"/>
        </w:rPr>
        <w:t>8</w:t>
      </w:r>
      <w:r w:rsidR="008B68E0" w:rsidRPr="00952DCD">
        <w:rPr>
          <w:rFonts w:ascii="Times New Roman" w:hAnsi="Times New Roman" w:cs="Times New Roman"/>
          <w:b/>
          <w:sz w:val="24"/>
          <w:szCs w:val="24"/>
        </w:rPr>
        <w:t>.3.1</w:t>
      </w:r>
      <w:r w:rsidR="008B68E0" w:rsidRPr="00952DCD">
        <w:rPr>
          <w:rFonts w:ascii="Times New Roman" w:hAnsi="Times New Roman" w:cs="Times New Roman"/>
          <w:sz w:val="24"/>
          <w:szCs w:val="24"/>
        </w:rPr>
        <w:t xml:space="preserve"> Yukarıdaki tüm şartların gerçekleşmiş olması halinde; kefil olan kişinin tüm banka şubelerinde </w:t>
      </w:r>
    </w:p>
    <w:p w:rsidR="008B68E0" w:rsidRPr="00952DCD" w:rsidRDefault="008B68E0" w:rsidP="00B97414">
      <w:pPr>
        <w:snapToGrid w:val="0"/>
        <w:spacing w:before="80" w:after="0" w:line="240" w:lineRule="auto"/>
        <w:ind w:left="1416"/>
        <w:jc w:val="both"/>
        <w:rPr>
          <w:rFonts w:ascii="Times New Roman" w:hAnsi="Times New Roman" w:cs="Times New Roman"/>
          <w:sz w:val="24"/>
          <w:szCs w:val="24"/>
        </w:rPr>
      </w:pPr>
      <w:r w:rsidRPr="00952DCD">
        <w:rPr>
          <w:rFonts w:ascii="Times New Roman" w:hAnsi="Times New Roman" w:cs="Times New Roman"/>
          <w:sz w:val="24"/>
          <w:szCs w:val="24"/>
        </w:rPr>
        <w:t>bulunan veya ileride bulunabilecek olan tüm alacakları, mevduat hesapları, nakitleri, hisse senetleri, yatırım fonları, tahvilleri, hesabına veya ismine gelmiş ve gelecek olan havaleleri, Kredi borçlarını karşılayacak miktarla sınırlı olmak üzere Bankaya rehinli olacaktır. Bunlar üzerinde bankanın hapis (</w:t>
      </w:r>
      <w:r w:rsidRPr="00952DCD">
        <w:rPr>
          <w:rFonts w:ascii="Times New Roman" w:hAnsi="Times New Roman" w:cs="Times New Roman"/>
          <w:i/>
          <w:iCs/>
          <w:sz w:val="24"/>
          <w:szCs w:val="24"/>
        </w:rPr>
        <w:t>paranın hapsi</w:t>
      </w:r>
      <w:r w:rsidRPr="00952DCD">
        <w:rPr>
          <w:rFonts w:ascii="Times New Roman" w:hAnsi="Times New Roman" w:cs="Times New Roman"/>
          <w:sz w:val="24"/>
          <w:szCs w:val="24"/>
        </w:rPr>
        <w:t xml:space="preserve">), takas ve </w:t>
      </w:r>
      <w:r w:rsidRPr="00952DCD">
        <w:rPr>
          <w:rFonts w:ascii="Times New Roman" w:hAnsi="Times New Roman" w:cs="Times New Roman"/>
          <w:i/>
          <w:iCs/>
          <w:sz w:val="24"/>
          <w:szCs w:val="24"/>
        </w:rPr>
        <w:t xml:space="preserve">mahsup </w:t>
      </w:r>
      <w:r w:rsidRPr="00952DCD">
        <w:rPr>
          <w:rFonts w:ascii="Times New Roman" w:hAnsi="Times New Roman" w:cs="Times New Roman"/>
          <w:sz w:val="24"/>
          <w:szCs w:val="24"/>
        </w:rPr>
        <w:t>haklarını kullanabilir.</w:t>
      </w:r>
    </w:p>
    <w:p w:rsidR="008B68E0" w:rsidRPr="00952DCD" w:rsidRDefault="00E45F2B" w:rsidP="00B97414">
      <w:pPr>
        <w:snapToGrid w:val="0"/>
        <w:spacing w:before="80" w:after="0" w:line="240" w:lineRule="auto"/>
        <w:ind w:left="1416" w:hanging="711"/>
        <w:jc w:val="both"/>
        <w:rPr>
          <w:rFonts w:ascii="Times New Roman" w:hAnsi="Times New Roman" w:cs="Times New Roman"/>
          <w:sz w:val="24"/>
          <w:szCs w:val="24"/>
        </w:rPr>
      </w:pPr>
      <w:r>
        <w:rPr>
          <w:rFonts w:ascii="Times New Roman" w:hAnsi="Times New Roman" w:cs="Times New Roman"/>
          <w:b/>
          <w:sz w:val="24"/>
          <w:szCs w:val="24"/>
        </w:rPr>
        <w:t>8</w:t>
      </w:r>
      <w:r w:rsidR="00644977">
        <w:rPr>
          <w:rFonts w:ascii="Times New Roman" w:hAnsi="Times New Roman" w:cs="Times New Roman"/>
          <w:b/>
          <w:sz w:val="24"/>
          <w:szCs w:val="24"/>
        </w:rPr>
        <w:t>.3.2</w:t>
      </w:r>
      <w:r w:rsidR="008B68E0" w:rsidRPr="00952DCD">
        <w:rPr>
          <w:rFonts w:ascii="Times New Roman" w:hAnsi="Times New Roman" w:cs="Times New Roman"/>
          <w:sz w:val="24"/>
          <w:szCs w:val="24"/>
        </w:rPr>
        <w:t xml:space="preserve"> </w:t>
      </w:r>
      <w:r w:rsidR="008B68E0" w:rsidRPr="00952DCD">
        <w:rPr>
          <w:rFonts w:ascii="Times New Roman" w:hAnsi="Times New Roman" w:cs="Times New Roman"/>
          <w:sz w:val="24"/>
          <w:szCs w:val="24"/>
        </w:rPr>
        <w:tab/>
        <w:t>Banka ekspertiz raporu hazırlanması, ipotek tesis edilmesi, ipotek derecesi takibi, malik (sahiplik) değişikliklerinin takibi, ipotek fek (borcun ödenmesi ile ipoteğin kaldırılması) işlemleri gibi müşterinin kullandığı/ kullanacağı kredilere ilişkin işlemler için Tapu ve Kadastro Dairelerinden bilgi talep edebilir ve alabilir. Müşteri işbu sözleşme ile Bankaya bu hususlarda muvafakat verir.</w:t>
      </w:r>
    </w:p>
    <w:p w:rsidR="00D557B3" w:rsidRPr="00952DCD" w:rsidRDefault="00D557B3" w:rsidP="00B97414">
      <w:pPr>
        <w:snapToGrid w:val="0"/>
        <w:spacing w:before="80" w:after="0" w:line="240" w:lineRule="auto"/>
        <w:ind w:left="1224"/>
        <w:jc w:val="both"/>
        <w:rPr>
          <w:rFonts w:ascii="Times New Roman" w:hAnsi="Times New Roman" w:cs="Times New Roman"/>
          <w:sz w:val="24"/>
          <w:szCs w:val="24"/>
        </w:rPr>
      </w:pPr>
    </w:p>
    <w:p w:rsidR="00D557B3" w:rsidRPr="00E45F2B" w:rsidRDefault="00D557B3" w:rsidP="00B97414">
      <w:pPr>
        <w:pStyle w:val="ListParagraph"/>
        <w:numPr>
          <w:ilvl w:val="1"/>
          <w:numId w:val="9"/>
        </w:numPr>
        <w:snapToGrid w:val="0"/>
        <w:spacing w:before="80" w:after="0" w:line="240" w:lineRule="auto"/>
        <w:jc w:val="both"/>
        <w:rPr>
          <w:rFonts w:ascii="Times New Roman" w:hAnsi="Times New Roman" w:cs="Times New Roman"/>
          <w:sz w:val="24"/>
          <w:szCs w:val="24"/>
        </w:rPr>
      </w:pPr>
      <w:r w:rsidRPr="00E45F2B">
        <w:rPr>
          <w:rFonts w:ascii="Times New Roman" w:hAnsi="Times New Roman" w:cs="Times New Roman"/>
          <w:sz w:val="24"/>
          <w:szCs w:val="24"/>
        </w:rPr>
        <w:t>Taraflar, kredinin kapanması ile sağlanan teminatın serbest kalacağını kabul ve taahhüt ederler.</w:t>
      </w:r>
    </w:p>
    <w:p w:rsidR="00D557B3" w:rsidRPr="00952DCD" w:rsidRDefault="00D557B3" w:rsidP="00B97414">
      <w:pPr>
        <w:jc w:val="both"/>
        <w:rPr>
          <w:rFonts w:ascii="Times New Roman" w:hAnsi="Times New Roman" w:cs="Times New Roman"/>
          <w:sz w:val="24"/>
          <w:szCs w:val="24"/>
        </w:rPr>
      </w:pPr>
    </w:p>
    <w:p w:rsidR="00D557B3" w:rsidRPr="00952DCD" w:rsidRDefault="00D557B3" w:rsidP="00B97414">
      <w:pPr>
        <w:pStyle w:val="ListParagraph"/>
        <w:numPr>
          <w:ilvl w:val="0"/>
          <w:numId w:val="1"/>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b/>
          <w:sz w:val="24"/>
          <w:szCs w:val="24"/>
        </w:rPr>
        <w:t>Sigorta</w:t>
      </w:r>
      <w:r w:rsidRPr="00952DCD">
        <w:rPr>
          <w:rStyle w:val="kelime"/>
          <w:rFonts w:ascii="Times New Roman" w:hAnsi="Times New Roman" w:cs="Times New Roman"/>
          <w:b w:val="0"/>
          <w:sz w:val="24"/>
          <w:szCs w:val="24"/>
        </w:rPr>
        <w:fldChar w:fldCharType="begin"/>
      </w:r>
      <w:r w:rsidRPr="00952DCD">
        <w:rPr>
          <w:rStyle w:val="kelime"/>
          <w:rFonts w:ascii="Times New Roman" w:hAnsi="Times New Roman" w:cs="Times New Roman"/>
          <w:b w:val="0"/>
          <w:sz w:val="24"/>
          <w:szCs w:val="24"/>
        </w:rPr>
        <w:instrText xml:space="preserve"> XE “Sigorta” </w:instrText>
      </w:r>
      <w:r w:rsidRPr="00952DCD">
        <w:rPr>
          <w:rStyle w:val="kelime"/>
          <w:rFonts w:ascii="Times New Roman" w:hAnsi="Times New Roman" w:cs="Times New Roman"/>
          <w:b w:val="0"/>
          <w:sz w:val="24"/>
          <w:szCs w:val="24"/>
        </w:rPr>
        <w:fldChar w:fldCharType="end"/>
      </w:r>
      <w:r w:rsidRPr="00952DCD">
        <w:rPr>
          <w:rFonts w:ascii="Times New Roman" w:hAnsi="Times New Roman" w:cs="Times New Roman"/>
          <w:b/>
          <w:sz w:val="24"/>
          <w:szCs w:val="24"/>
        </w:rPr>
        <w:t xml:space="preserve"> Hükümleri</w:t>
      </w:r>
    </w:p>
    <w:p w:rsidR="00D557B3" w:rsidRPr="00952DCD" w:rsidRDefault="00D557B3" w:rsidP="00B97414">
      <w:pPr>
        <w:numPr>
          <w:ilvl w:val="1"/>
          <w:numId w:val="1"/>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sz w:val="24"/>
          <w:szCs w:val="24"/>
        </w:rPr>
        <w:t>Müşteri(ler)</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“Müşteri”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kredinin teminatı olarak Banka</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“Banka”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lehine,</w:t>
      </w:r>
    </w:p>
    <w:p w:rsidR="00D557B3" w:rsidRPr="00952DCD" w:rsidRDefault="00D557B3" w:rsidP="00B97414">
      <w:pPr>
        <w:numPr>
          <w:ilvl w:val="2"/>
          <w:numId w:val="1"/>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sz w:val="24"/>
          <w:szCs w:val="24"/>
        </w:rPr>
        <w:t>İpotek</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“İpotek”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tesis edilen taşınmaz için, Banka</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“Banka”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'ca belirlenecek bedel üzerinden Banka'nın gerekli göreceği her türlü tehlikelere/rizikolara karşı krediden doğan her türlü borç ferileriyle beraber tamamen geri ödeninceye kadar sigorta</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“Sigorta”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ettirmeyi;</w:t>
      </w:r>
    </w:p>
    <w:p w:rsidR="00D557B3" w:rsidRPr="00952DCD" w:rsidRDefault="00D557B3" w:rsidP="00B97414">
      <w:pPr>
        <w:numPr>
          <w:ilvl w:val="2"/>
          <w:numId w:val="1"/>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sz w:val="24"/>
          <w:szCs w:val="24"/>
        </w:rPr>
        <w:t>Üzerinde rehin</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“Rehin”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tesis edilen her türlü taşınırı, Banka</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“Banka”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'ca belirlenecek bedel üzerinden Banka'nın gerekli göreceği her türlü tehlikelere/rizikolara karşı krediden doğan her türlü borç tamamıyla geri ödeninceye kadar sigorta</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“Sigorta”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ettirmeyi;</w:t>
      </w:r>
    </w:p>
    <w:p w:rsidR="00D557B3" w:rsidRPr="00952DCD" w:rsidRDefault="00D557B3" w:rsidP="00B97414">
      <w:pPr>
        <w:numPr>
          <w:ilvl w:val="2"/>
          <w:numId w:val="1"/>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sz w:val="24"/>
          <w:szCs w:val="24"/>
        </w:rPr>
        <w:t>Banka</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“Banka”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dilerse Banka'ca belirlenecek bedel üzerinden Banka'nın gerekli göreceği her türlü tehlikelere/rizikolara karşı kredi taksitlerinin ve krediden doğan her türlü borç tamamıyla geri ödeninceye kadar Banka lehine Hayat Sigortası</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“Hayat Sigortası”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yaptırmayı, sigorta</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“Sigorta”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işlemlerinin kendisi tarafından uygun görülen sigorta şirketi</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“Sigorta Şirketi”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ne Banka ile mutabık kalarak yapılacağını, mevcut/yapılacak/yenilenecek tüm sigorta poliçelerinin üzerinde Banka'nın adının dain ve mürtehin olarak gösterileceğini kabul, beyan ve taahhüt eder. Banka'nın talebi üzerine düzenlenen mezkur Hayat Sigortası poliçesinde </w:t>
      </w:r>
      <w:r w:rsidR="00E45F2B">
        <w:rPr>
          <w:rFonts w:ascii="Times New Roman" w:hAnsi="Times New Roman" w:cs="Times New Roman"/>
          <w:sz w:val="24"/>
          <w:szCs w:val="24"/>
        </w:rPr>
        <w:t>Akfinans Bank</w:t>
      </w:r>
      <w:r w:rsidRPr="00952DCD">
        <w:rPr>
          <w:rFonts w:ascii="Times New Roman" w:hAnsi="Times New Roman" w:cs="Times New Roman"/>
          <w:sz w:val="24"/>
          <w:szCs w:val="24"/>
        </w:rPr>
        <w:t xml:space="preserve"> Limited'in dain ve mürtehin olarak gösterilmesi nedeniyle ve Müşteri(ler)nin sigorta süresi içinde vefatı halinde ödenecek tazminattan/tazminatın Banka'ya ödeneceği tarihte doğmuş veya doğacak asalet ve/veya kefalet</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“Kefalet”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borçlarının işbu alacaktan mahsubu ile kalacak bakiyenin mirasçılara ödenmesini kabul ve beyan eder.</w:t>
      </w:r>
    </w:p>
    <w:p w:rsidR="00D557B3" w:rsidRPr="00952DCD" w:rsidRDefault="00D557B3" w:rsidP="00B97414">
      <w:pPr>
        <w:numPr>
          <w:ilvl w:val="2"/>
          <w:numId w:val="1"/>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sz w:val="24"/>
          <w:szCs w:val="24"/>
        </w:rPr>
        <w:t>İstenen sigortaların daha önce yaptırılmış olması halinde, sigorta</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“Sigorta”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poliçesinde Banka</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“Banka”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'nın lehdar olarak gösterilmesini, poliçeleri Banka'ya bir zeyilname ile ciro ve devretmeyi, süresi biten sigortaları yeniletmeyi, teminatların değerinde her ne nedenle olursa olsun tamamen veya kısmen değer kaybı halinde sigorta bedelinin Banka tarafından sigorta şirketi</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“Sigorta Şirketi”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nden alınmasını ve borçlarına mahsup edilmesini, sigorta sözleşmelerinden doğan tazminatın rehin</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“Rehin”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kapsamında olduğunu, sigorta bedeli borçlarını karşılamadığı takdirde kalan miktar için Banka'nın talep tarihinden itibaren 1 gün içinde Banka'ca kabul edilebilecek yeni teminat</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“Teminat”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vermeyi ve miktarı defaten ödemeyi sigorta prim, vergi ve masraflarının kendisine ait olacağını kabul ve beyan eder.</w:t>
      </w:r>
    </w:p>
    <w:p w:rsidR="00D557B3" w:rsidRPr="00952DCD" w:rsidRDefault="00D557B3" w:rsidP="00B97414">
      <w:pPr>
        <w:numPr>
          <w:ilvl w:val="2"/>
          <w:numId w:val="1"/>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sz w:val="24"/>
          <w:szCs w:val="24"/>
        </w:rPr>
        <w:t>Müşteri(ler)</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“Müşteri”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kredi ile ilgili sigortanın primlerini, masraflarını ve gider vergilerini sigorta</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“Sigorta”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şirketi</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“Sigorta Şirketi”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ne vadesinde ödeyeceğini kabul, beyan ve taahhüt eder. Ayrıca sigorta şirketine karşı edimlerinin yerine getirilmemesinin, bu borç ve edimlerin Banka</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“Banka”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'nın talep tarihinden itibaren 1 </w:t>
      </w:r>
      <w:r w:rsidRPr="00952DCD">
        <w:rPr>
          <w:rFonts w:ascii="Times New Roman" w:hAnsi="Times New Roman" w:cs="Times New Roman"/>
          <w:sz w:val="24"/>
          <w:szCs w:val="24"/>
        </w:rPr>
        <w:lastRenderedPageBreak/>
        <w:t>gün içerisinde karşılanmamasının Bankaya krediyi muaccel hale getirmek hakkını tanıyacağını, kabul, beyan ve taahhüt eder.</w:t>
      </w:r>
    </w:p>
    <w:p w:rsidR="00D557B3" w:rsidRPr="00952DCD" w:rsidRDefault="00D557B3" w:rsidP="00B97414">
      <w:pPr>
        <w:numPr>
          <w:ilvl w:val="2"/>
          <w:numId w:val="1"/>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sz w:val="24"/>
          <w:szCs w:val="24"/>
        </w:rPr>
        <w:t>Müşteri(ler)</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“Müşteri”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sigorta</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“Sigorta”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poliçelerinde Banka</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“Banka”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'nın dain (alacaklı) ve mürtehin sıfatıyla kayıtlı olmasını, sigorta ile ilgili bir riskin doğması halinde, sigorta bedellerinin Banka'ca sigorta şirketi</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“Sigorta Şirketi”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nden tahsil, ahzu kabz ve alınmasını ve kredi alacağına mahsup edilmesini sigorta primleri ve masraflarının kendisi tarafından ödeneceğini kayıtsız şartsız kabul ve beyan eder.</w:t>
      </w:r>
    </w:p>
    <w:p w:rsidR="00D557B3" w:rsidRPr="00952DCD" w:rsidRDefault="00D557B3" w:rsidP="00B97414">
      <w:pPr>
        <w:numPr>
          <w:ilvl w:val="2"/>
          <w:numId w:val="1"/>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sz w:val="24"/>
          <w:szCs w:val="24"/>
        </w:rPr>
        <w:t>Müşteri(ler)</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“Müşteri”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sigorta</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“Sigorta”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ettirilen teminatlarla ilgili olarak, sigorta şirketi</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“Sigorta Şirketi”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ne karşı hasarı ihbar</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“İhbar”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prim ödeme</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“Ödeme”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v.s. gibi tüm yükümlülüklerini layıkıyla yerine getirecektir. Aksi takdirde doğacak her türlü zarardan Banka</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“Banka”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'ya karşı sorumlu olacaktır.</w:t>
      </w:r>
    </w:p>
    <w:p w:rsidR="00D557B3" w:rsidRPr="00952DCD" w:rsidRDefault="00D557B3" w:rsidP="00B97414">
      <w:pPr>
        <w:numPr>
          <w:ilvl w:val="2"/>
          <w:numId w:val="1"/>
        </w:numPr>
        <w:snapToGrid w:val="0"/>
        <w:spacing w:before="80" w:after="0" w:line="240" w:lineRule="auto"/>
        <w:jc w:val="both"/>
        <w:rPr>
          <w:rFonts w:ascii="Times New Roman" w:hAnsi="Times New Roman" w:cs="Times New Roman"/>
          <w:b/>
          <w:sz w:val="24"/>
          <w:szCs w:val="24"/>
        </w:rPr>
      </w:pPr>
      <w:r w:rsidRPr="00952DCD">
        <w:rPr>
          <w:rFonts w:ascii="Times New Roman" w:hAnsi="Times New Roman" w:cs="Times New Roman"/>
          <w:sz w:val="24"/>
          <w:szCs w:val="24"/>
        </w:rPr>
        <w:t>Öte yandan Müşteri(ler)</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“Müşteri”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Banka</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“Banka”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'nın, açılacak kredi sebebiyle yaptırılan tüm sigorta</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“Sigorta”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poliçelerini vadelerinin hitamında yenilemesini, her yıl yenilenen sigorta bedelinin; Banka'nın riskini teminat</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“Teminat”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 xml:space="preserve"> altına alacak marj oranıyla belirleyeceği tutardan düşük olmayacağını, yenilenen sigorta ücretini ödeyeceğini ve Bankanın nezdinde mevcut mevduat ve/veya limiti Banka tarafından belirlenerek açılacak kredi/kredili mevduat hesaplarından sigorta primleri ile tüm fer'ilerini de tahsile yetkili olduğunu beyan, kabul ve taahhüt eder. Banka, tüm teminatları ve kredi şartı tüm sigortalama işlemlerini sigorta pirimlerinin Müşteri(ler) tarafından ödenmemesi durumunda, gerekli göreceği hallerde ve tamamen kendi yetkisi ile gerekli göreceği her türlü rizikolara karşı, dilediği şart, kayıt ve müddetlerle, lehdarı kendisi olmak üzere dilediği sigorta şirketi</w:t>
      </w:r>
      <w:r w:rsidRPr="00952DCD">
        <w:rPr>
          <w:rStyle w:val="kelime"/>
          <w:rFonts w:ascii="Times New Roman" w:hAnsi="Times New Roman" w:cs="Times New Roman"/>
          <w:sz w:val="24"/>
          <w:szCs w:val="24"/>
        </w:rPr>
        <w:fldChar w:fldCharType="begin"/>
      </w:r>
      <w:r w:rsidRPr="00952DCD">
        <w:rPr>
          <w:rStyle w:val="kelime"/>
          <w:rFonts w:ascii="Times New Roman" w:hAnsi="Times New Roman" w:cs="Times New Roman"/>
          <w:sz w:val="24"/>
          <w:szCs w:val="24"/>
        </w:rPr>
        <w:instrText xml:space="preserve"> XE “Sigorta Şirketi” </w:instrText>
      </w:r>
      <w:r w:rsidRPr="00952DCD">
        <w:rPr>
          <w:rStyle w:val="kelime"/>
          <w:rFonts w:ascii="Times New Roman" w:hAnsi="Times New Roman" w:cs="Times New Roman"/>
          <w:sz w:val="24"/>
          <w:szCs w:val="24"/>
        </w:rPr>
        <w:fldChar w:fldCharType="end"/>
      </w:r>
      <w:r w:rsidRPr="00952DCD">
        <w:rPr>
          <w:rFonts w:ascii="Times New Roman" w:hAnsi="Times New Roman" w:cs="Times New Roman"/>
          <w:sz w:val="24"/>
          <w:szCs w:val="24"/>
        </w:rPr>
        <w:t>ne sigorta ettirebilir ve bu primleri Müşteri(ler)den bu kredi sözleşmesi şartları dâhilinde talep edebilir. Ancak, Müşteri(ler) teminatlarının Bankaca sigortalanması yetkisi, Banka için bir mecburiyet teşkil etmez ve bundan dolayı Banka'ya bir sorumluluk yüklenemez.</w:t>
      </w:r>
    </w:p>
    <w:p w:rsidR="00D557B3" w:rsidRDefault="00D557B3" w:rsidP="00B97414">
      <w:pPr>
        <w:snapToGrid w:val="0"/>
        <w:spacing w:before="80" w:after="0" w:line="240" w:lineRule="auto"/>
        <w:ind w:left="1224"/>
        <w:jc w:val="both"/>
        <w:rPr>
          <w:rFonts w:ascii="Times New Roman" w:hAnsi="Times New Roman" w:cs="Times New Roman"/>
          <w:sz w:val="24"/>
          <w:szCs w:val="24"/>
        </w:rPr>
      </w:pPr>
    </w:p>
    <w:p w:rsidR="00904530" w:rsidRPr="00904530" w:rsidRDefault="00904530" w:rsidP="00B97414">
      <w:pPr>
        <w:numPr>
          <w:ilvl w:val="0"/>
          <w:numId w:val="1"/>
        </w:numPr>
        <w:snapToGrid w:val="0"/>
        <w:spacing w:before="80" w:after="0" w:line="240" w:lineRule="auto"/>
        <w:jc w:val="both"/>
        <w:rPr>
          <w:rFonts w:ascii="Times New Roman" w:hAnsi="Times New Roman" w:cs="Times New Roman"/>
          <w:b/>
          <w:sz w:val="24"/>
          <w:szCs w:val="24"/>
        </w:rPr>
      </w:pPr>
      <w:r w:rsidRPr="00904530">
        <w:rPr>
          <w:rFonts w:ascii="Times New Roman" w:hAnsi="Times New Roman" w:cs="Times New Roman"/>
          <w:b/>
          <w:sz w:val="24"/>
          <w:szCs w:val="24"/>
        </w:rPr>
        <w:t>Kefil(ler)’in sorumluluğu</w:t>
      </w:r>
    </w:p>
    <w:p w:rsidR="00904530" w:rsidRPr="00904530" w:rsidRDefault="00904530" w:rsidP="00B97414">
      <w:pPr>
        <w:numPr>
          <w:ilvl w:val="1"/>
          <w:numId w:val="1"/>
        </w:numPr>
        <w:snapToGrid w:val="0"/>
        <w:spacing w:before="80" w:after="0" w:line="240" w:lineRule="auto"/>
        <w:jc w:val="both"/>
        <w:rPr>
          <w:rFonts w:ascii="Times New Roman" w:hAnsi="Times New Roman" w:cs="Times New Roman"/>
          <w:b/>
          <w:sz w:val="24"/>
          <w:szCs w:val="24"/>
        </w:rPr>
      </w:pPr>
      <w:r w:rsidRPr="00904530">
        <w:rPr>
          <w:rFonts w:ascii="Times New Roman" w:hAnsi="Times New Roman" w:cs="Times New Roman"/>
          <w:sz w:val="24"/>
          <w:szCs w:val="24"/>
        </w:rPr>
        <w:t>Bu Sözleşmeyi “Kefil(ler)</w:t>
      </w:r>
      <w:r w:rsidRPr="00904530">
        <w:rPr>
          <w:rStyle w:val="kelime"/>
          <w:rFonts w:ascii="Times New Roman" w:hAnsi="Times New Roman" w:cs="Times New Roman"/>
          <w:sz w:val="24"/>
          <w:szCs w:val="24"/>
          <w:highlight w:val="cyan"/>
        </w:rPr>
        <w:fldChar w:fldCharType="begin"/>
      </w:r>
      <w:r w:rsidRPr="00904530">
        <w:rPr>
          <w:rStyle w:val="kelime"/>
          <w:rFonts w:ascii="Times New Roman" w:hAnsi="Times New Roman" w:cs="Times New Roman"/>
          <w:sz w:val="24"/>
          <w:szCs w:val="24"/>
          <w:highlight w:val="cyan"/>
        </w:rPr>
        <w:instrText xml:space="preserve"> XE “Kefil” </w:instrText>
      </w:r>
      <w:r w:rsidRPr="00904530">
        <w:rPr>
          <w:rStyle w:val="kelime"/>
          <w:rFonts w:ascii="Times New Roman" w:hAnsi="Times New Roman" w:cs="Times New Roman"/>
          <w:sz w:val="24"/>
          <w:szCs w:val="24"/>
          <w:highlight w:val="cyan"/>
        </w:rPr>
        <w:fldChar w:fldCharType="end"/>
      </w:r>
      <w:r w:rsidRPr="00904530">
        <w:rPr>
          <w:rFonts w:ascii="Times New Roman" w:hAnsi="Times New Roman" w:cs="Times New Roman"/>
          <w:sz w:val="24"/>
          <w:szCs w:val="24"/>
        </w:rPr>
        <w:t>” sıfatıyla imzalayan Kefil(ler) veya Kefil(ler), bu Sözleşme dolayısıyla Müşteri(ler)</w:t>
      </w:r>
      <w:r w:rsidRPr="00904530">
        <w:rPr>
          <w:rStyle w:val="kelime"/>
          <w:rFonts w:ascii="Times New Roman" w:hAnsi="Times New Roman" w:cs="Times New Roman"/>
          <w:sz w:val="24"/>
          <w:szCs w:val="24"/>
          <w:highlight w:val="cyan"/>
        </w:rPr>
        <w:fldChar w:fldCharType="begin"/>
      </w:r>
      <w:r w:rsidRPr="00904530">
        <w:rPr>
          <w:rStyle w:val="kelime"/>
          <w:rFonts w:ascii="Times New Roman" w:hAnsi="Times New Roman" w:cs="Times New Roman"/>
          <w:sz w:val="24"/>
          <w:szCs w:val="24"/>
          <w:highlight w:val="cyan"/>
        </w:rPr>
        <w:instrText xml:space="preserve"> XE “Müşteri” </w:instrText>
      </w:r>
      <w:r w:rsidRPr="00904530">
        <w:rPr>
          <w:rStyle w:val="kelime"/>
          <w:rFonts w:ascii="Times New Roman" w:hAnsi="Times New Roman" w:cs="Times New Roman"/>
          <w:sz w:val="24"/>
          <w:szCs w:val="24"/>
          <w:highlight w:val="cyan"/>
        </w:rPr>
        <w:fldChar w:fldCharType="end"/>
      </w:r>
      <w:r w:rsidRPr="00904530">
        <w:rPr>
          <w:rFonts w:ascii="Times New Roman" w:hAnsi="Times New Roman" w:cs="Times New Roman"/>
          <w:sz w:val="24"/>
          <w:szCs w:val="24"/>
        </w:rPr>
        <w:t>'nin borçlandığı ve borçlanacağı bütün meblağları müşterek borçlu</w:t>
      </w:r>
      <w:r w:rsidRPr="00904530">
        <w:rPr>
          <w:rStyle w:val="kelime"/>
          <w:rFonts w:ascii="Times New Roman" w:hAnsi="Times New Roman" w:cs="Times New Roman"/>
          <w:sz w:val="24"/>
          <w:szCs w:val="24"/>
          <w:highlight w:val="cyan"/>
        </w:rPr>
        <w:fldChar w:fldCharType="begin"/>
      </w:r>
      <w:r w:rsidRPr="00904530">
        <w:rPr>
          <w:rStyle w:val="kelime"/>
          <w:rFonts w:ascii="Times New Roman" w:hAnsi="Times New Roman" w:cs="Times New Roman"/>
          <w:sz w:val="24"/>
          <w:szCs w:val="24"/>
          <w:highlight w:val="cyan"/>
        </w:rPr>
        <w:instrText xml:space="preserve"> XE “Müşterek Borçlu” </w:instrText>
      </w:r>
      <w:r w:rsidRPr="00904530">
        <w:rPr>
          <w:rStyle w:val="kelime"/>
          <w:rFonts w:ascii="Times New Roman" w:hAnsi="Times New Roman" w:cs="Times New Roman"/>
          <w:sz w:val="24"/>
          <w:szCs w:val="24"/>
          <w:highlight w:val="cyan"/>
        </w:rPr>
        <w:fldChar w:fldCharType="end"/>
      </w:r>
      <w:r w:rsidRPr="00904530">
        <w:rPr>
          <w:rFonts w:ascii="Times New Roman" w:hAnsi="Times New Roman" w:cs="Times New Roman"/>
          <w:sz w:val="24"/>
          <w:szCs w:val="24"/>
        </w:rPr>
        <w:t xml:space="preserve"> ve Kefil(ler) sıfatıyla üstlenirler.</w:t>
      </w:r>
    </w:p>
    <w:p w:rsidR="00904530" w:rsidRPr="00904530" w:rsidRDefault="00904530" w:rsidP="00B97414">
      <w:pPr>
        <w:numPr>
          <w:ilvl w:val="1"/>
          <w:numId w:val="1"/>
        </w:numPr>
        <w:snapToGrid w:val="0"/>
        <w:spacing w:before="80" w:after="0" w:line="240" w:lineRule="auto"/>
        <w:jc w:val="both"/>
        <w:rPr>
          <w:rFonts w:ascii="Times New Roman" w:hAnsi="Times New Roman" w:cs="Times New Roman"/>
          <w:b/>
          <w:sz w:val="24"/>
          <w:szCs w:val="24"/>
        </w:rPr>
      </w:pPr>
      <w:r w:rsidRPr="00904530">
        <w:rPr>
          <w:rFonts w:ascii="Times New Roman" w:hAnsi="Times New Roman" w:cs="Times New Roman"/>
          <w:sz w:val="24"/>
          <w:szCs w:val="24"/>
        </w:rPr>
        <w:t>Kefil(ler)</w:t>
      </w:r>
      <w:r w:rsidRPr="00904530">
        <w:rPr>
          <w:rStyle w:val="kelime"/>
          <w:rFonts w:ascii="Times New Roman" w:hAnsi="Times New Roman" w:cs="Times New Roman"/>
          <w:sz w:val="24"/>
          <w:szCs w:val="24"/>
          <w:highlight w:val="cyan"/>
        </w:rPr>
        <w:fldChar w:fldCharType="begin"/>
      </w:r>
      <w:r w:rsidRPr="00904530">
        <w:rPr>
          <w:rStyle w:val="kelime"/>
          <w:rFonts w:ascii="Times New Roman" w:hAnsi="Times New Roman" w:cs="Times New Roman"/>
          <w:sz w:val="24"/>
          <w:szCs w:val="24"/>
          <w:highlight w:val="cyan"/>
        </w:rPr>
        <w:instrText xml:space="preserve"> XE “Kefil” </w:instrText>
      </w:r>
      <w:r w:rsidRPr="00904530">
        <w:rPr>
          <w:rStyle w:val="kelime"/>
          <w:rFonts w:ascii="Times New Roman" w:hAnsi="Times New Roman" w:cs="Times New Roman"/>
          <w:sz w:val="24"/>
          <w:szCs w:val="24"/>
          <w:highlight w:val="cyan"/>
        </w:rPr>
        <w:fldChar w:fldCharType="end"/>
      </w:r>
      <w:r w:rsidRPr="00904530">
        <w:rPr>
          <w:rFonts w:ascii="Times New Roman" w:hAnsi="Times New Roman" w:cs="Times New Roman"/>
          <w:sz w:val="24"/>
          <w:szCs w:val="24"/>
        </w:rPr>
        <w:t xml:space="preserve"> veya Kefil(ler) bu kefalet</w:t>
      </w:r>
      <w:r w:rsidRPr="00904530">
        <w:rPr>
          <w:rStyle w:val="kelime"/>
          <w:rFonts w:ascii="Times New Roman" w:hAnsi="Times New Roman" w:cs="Times New Roman"/>
          <w:sz w:val="24"/>
          <w:szCs w:val="24"/>
          <w:highlight w:val="cyan"/>
        </w:rPr>
        <w:fldChar w:fldCharType="begin"/>
      </w:r>
      <w:r w:rsidRPr="00904530">
        <w:rPr>
          <w:rStyle w:val="kelime"/>
          <w:rFonts w:ascii="Times New Roman" w:hAnsi="Times New Roman" w:cs="Times New Roman"/>
          <w:sz w:val="24"/>
          <w:szCs w:val="24"/>
          <w:highlight w:val="cyan"/>
        </w:rPr>
        <w:instrText xml:space="preserve"> XE “Kefalet” </w:instrText>
      </w:r>
      <w:r w:rsidRPr="00904530">
        <w:rPr>
          <w:rStyle w:val="kelime"/>
          <w:rFonts w:ascii="Times New Roman" w:hAnsi="Times New Roman" w:cs="Times New Roman"/>
          <w:sz w:val="24"/>
          <w:szCs w:val="24"/>
          <w:highlight w:val="cyan"/>
        </w:rPr>
        <w:fldChar w:fldCharType="end"/>
      </w:r>
      <w:r w:rsidRPr="00904530">
        <w:rPr>
          <w:rFonts w:ascii="Times New Roman" w:hAnsi="Times New Roman" w:cs="Times New Roman"/>
          <w:sz w:val="24"/>
          <w:szCs w:val="24"/>
        </w:rPr>
        <w:t xml:space="preserve"> miktarının, anaparadan ayrıca bu Sözleşme ve eki Kredi Şartları'nda öngörülen şekil ve oranda hesaplanacak akdi faizleri, fon ve gider vergilerini, bu Sözleşme ve eki Kredi Şartları ile belirlenecek şekilde hesaplanacak gecikme faizlerini, masraf, komisyon, vekâlet ücreti, mahkeme giderleri, takip masraflarını ve diğer her türlü gider ile bunlara isabet eden vergi, resim, harç ve fonları da kapsadığını kabul ve beyan ederler.</w:t>
      </w:r>
    </w:p>
    <w:p w:rsidR="00904530" w:rsidRPr="00904530" w:rsidRDefault="00904530" w:rsidP="00B97414">
      <w:pPr>
        <w:numPr>
          <w:ilvl w:val="1"/>
          <w:numId w:val="1"/>
        </w:numPr>
        <w:snapToGrid w:val="0"/>
        <w:spacing w:before="80" w:after="0" w:line="240" w:lineRule="auto"/>
        <w:jc w:val="both"/>
        <w:rPr>
          <w:rFonts w:ascii="Times New Roman" w:hAnsi="Times New Roman" w:cs="Times New Roman"/>
          <w:b/>
          <w:sz w:val="24"/>
          <w:szCs w:val="24"/>
        </w:rPr>
      </w:pPr>
      <w:r w:rsidRPr="00904530">
        <w:rPr>
          <w:rFonts w:ascii="Times New Roman" w:hAnsi="Times New Roman" w:cs="Times New Roman"/>
          <w:sz w:val="24"/>
          <w:szCs w:val="24"/>
        </w:rPr>
        <w:t>Kefil(ler);</w:t>
      </w:r>
    </w:p>
    <w:p w:rsidR="00904530" w:rsidRPr="00904530" w:rsidRDefault="00904530" w:rsidP="00B97414">
      <w:pPr>
        <w:pStyle w:val="Bullet"/>
        <w:rPr>
          <w:noProof w:val="0"/>
          <w:sz w:val="24"/>
          <w:szCs w:val="24"/>
        </w:rPr>
      </w:pPr>
      <w:r w:rsidRPr="00904530">
        <w:rPr>
          <w:noProof w:val="0"/>
          <w:sz w:val="24"/>
          <w:szCs w:val="24"/>
        </w:rPr>
        <w:t>-</w:t>
      </w:r>
      <w:r w:rsidRPr="00904530">
        <w:rPr>
          <w:noProof w:val="0"/>
          <w:sz w:val="24"/>
          <w:szCs w:val="24"/>
        </w:rPr>
        <w:tab/>
        <w:t>İşlemiş ve işleyecek faizlerin tamamından sorumluluğu,</w:t>
      </w:r>
    </w:p>
    <w:p w:rsidR="00904530" w:rsidRPr="00904530" w:rsidRDefault="00904530" w:rsidP="00B97414">
      <w:pPr>
        <w:pStyle w:val="Bullet"/>
        <w:rPr>
          <w:noProof w:val="0"/>
          <w:sz w:val="24"/>
          <w:szCs w:val="24"/>
        </w:rPr>
      </w:pPr>
      <w:r w:rsidRPr="00904530">
        <w:rPr>
          <w:noProof w:val="0"/>
          <w:sz w:val="24"/>
          <w:szCs w:val="24"/>
        </w:rPr>
        <w:t>-</w:t>
      </w:r>
      <w:r w:rsidRPr="00904530">
        <w:rPr>
          <w:noProof w:val="0"/>
          <w:sz w:val="24"/>
          <w:szCs w:val="24"/>
        </w:rPr>
        <w:tab/>
        <w:t>Müşteri(ler)nin iflası, konkordato istememiş veya mirasının her ne şekilde olursa olsun tasfiyesi hallerinde, iflas masasına, konkordato komiserine, tasfiye</w:t>
      </w:r>
      <w:r w:rsidRPr="00904530">
        <w:rPr>
          <w:rStyle w:val="kelime"/>
          <w:sz w:val="24"/>
          <w:szCs w:val="24"/>
          <w:highlight w:val="cyan"/>
        </w:rPr>
        <w:fldChar w:fldCharType="begin"/>
      </w:r>
      <w:r w:rsidRPr="00904530">
        <w:rPr>
          <w:rStyle w:val="kelime"/>
          <w:sz w:val="24"/>
          <w:szCs w:val="24"/>
          <w:highlight w:val="cyan"/>
        </w:rPr>
        <w:instrText xml:space="preserve"> XE “Tasfiye” </w:instrText>
      </w:r>
      <w:r w:rsidRPr="00904530">
        <w:rPr>
          <w:rStyle w:val="kelime"/>
          <w:sz w:val="24"/>
          <w:szCs w:val="24"/>
          <w:highlight w:val="cyan"/>
        </w:rPr>
        <w:fldChar w:fldCharType="end"/>
      </w:r>
      <w:r w:rsidRPr="00904530">
        <w:rPr>
          <w:noProof w:val="0"/>
          <w:sz w:val="24"/>
          <w:szCs w:val="24"/>
        </w:rPr>
        <w:t xml:space="preserve"> memurlarına her türlü kayıtları yaptırmayı ve Banka</w:t>
      </w:r>
      <w:r w:rsidRPr="00904530">
        <w:rPr>
          <w:rStyle w:val="kelime"/>
          <w:sz w:val="24"/>
          <w:szCs w:val="24"/>
          <w:highlight w:val="cyan"/>
        </w:rPr>
        <w:fldChar w:fldCharType="begin"/>
      </w:r>
      <w:r w:rsidRPr="00904530">
        <w:rPr>
          <w:rStyle w:val="kelime"/>
          <w:sz w:val="24"/>
          <w:szCs w:val="24"/>
          <w:highlight w:val="cyan"/>
        </w:rPr>
        <w:instrText xml:space="preserve"> XE “Banka” </w:instrText>
      </w:r>
      <w:r w:rsidRPr="00904530">
        <w:rPr>
          <w:rStyle w:val="kelime"/>
          <w:sz w:val="24"/>
          <w:szCs w:val="24"/>
          <w:highlight w:val="cyan"/>
        </w:rPr>
        <w:fldChar w:fldCharType="end"/>
      </w:r>
      <w:r w:rsidRPr="00904530">
        <w:rPr>
          <w:noProof w:val="0"/>
          <w:sz w:val="24"/>
          <w:szCs w:val="24"/>
        </w:rPr>
        <w:t>'nın da bu konularda gerekeni yapmaya yetkili olmakla beraber bu yüzden hiçbir sorumluluğu bulunmadığını,</w:t>
      </w:r>
    </w:p>
    <w:p w:rsidR="00904530" w:rsidRPr="00904530" w:rsidRDefault="00904530" w:rsidP="00B97414">
      <w:pPr>
        <w:pStyle w:val="Bullet"/>
        <w:rPr>
          <w:noProof w:val="0"/>
          <w:sz w:val="24"/>
          <w:szCs w:val="24"/>
        </w:rPr>
      </w:pPr>
      <w:r w:rsidRPr="00904530">
        <w:rPr>
          <w:noProof w:val="0"/>
          <w:sz w:val="24"/>
          <w:szCs w:val="24"/>
        </w:rPr>
        <w:t>-</w:t>
      </w:r>
      <w:r w:rsidRPr="00904530">
        <w:rPr>
          <w:noProof w:val="0"/>
          <w:sz w:val="24"/>
          <w:szCs w:val="24"/>
        </w:rPr>
        <w:tab/>
        <w:t>Banka</w:t>
      </w:r>
      <w:r w:rsidRPr="00904530">
        <w:rPr>
          <w:rStyle w:val="kelime"/>
          <w:sz w:val="24"/>
          <w:szCs w:val="24"/>
          <w:highlight w:val="cyan"/>
        </w:rPr>
        <w:fldChar w:fldCharType="begin"/>
      </w:r>
      <w:r w:rsidRPr="00904530">
        <w:rPr>
          <w:rStyle w:val="kelime"/>
          <w:sz w:val="24"/>
          <w:szCs w:val="24"/>
          <w:highlight w:val="cyan"/>
        </w:rPr>
        <w:instrText xml:space="preserve"> XE “Banka” </w:instrText>
      </w:r>
      <w:r w:rsidRPr="00904530">
        <w:rPr>
          <w:rStyle w:val="kelime"/>
          <w:sz w:val="24"/>
          <w:szCs w:val="24"/>
          <w:highlight w:val="cyan"/>
        </w:rPr>
        <w:fldChar w:fldCharType="end"/>
      </w:r>
      <w:r w:rsidRPr="00904530">
        <w:rPr>
          <w:noProof w:val="0"/>
          <w:sz w:val="24"/>
          <w:szCs w:val="24"/>
        </w:rPr>
        <w:t>'nın Müşteri(ler)</w:t>
      </w:r>
      <w:r w:rsidRPr="00904530">
        <w:rPr>
          <w:rStyle w:val="kelime"/>
          <w:sz w:val="24"/>
          <w:szCs w:val="24"/>
          <w:highlight w:val="cyan"/>
        </w:rPr>
        <w:fldChar w:fldCharType="begin"/>
      </w:r>
      <w:r w:rsidRPr="00904530">
        <w:rPr>
          <w:rStyle w:val="kelime"/>
          <w:sz w:val="24"/>
          <w:szCs w:val="24"/>
          <w:highlight w:val="cyan"/>
        </w:rPr>
        <w:instrText xml:space="preserve"> XE “Müşteri” </w:instrText>
      </w:r>
      <w:r w:rsidRPr="00904530">
        <w:rPr>
          <w:rStyle w:val="kelime"/>
          <w:sz w:val="24"/>
          <w:szCs w:val="24"/>
          <w:highlight w:val="cyan"/>
        </w:rPr>
        <w:fldChar w:fldCharType="end"/>
      </w:r>
      <w:r w:rsidRPr="00904530">
        <w:rPr>
          <w:noProof w:val="0"/>
          <w:sz w:val="24"/>
          <w:szCs w:val="24"/>
        </w:rPr>
        <w:t xml:space="preserve"> ile ilgili konkordatoyu muvafakati halinde de kendisine herhangi bir ihbarda bulunulmaksızın kefalet</w:t>
      </w:r>
      <w:r w:rsidRPr="00904530">
        <w:rPr>
          <w:rStyle w:val="kelime"/>
          <w:sz w:val="24"/>
          <w:szCs w:val="24"/>
          <w:highlight w:val="cyan"/>
        </w:rPr>
        <w:fldChar w:fldCharType="begin"/>
      </w:r>
      <w:r w:rsidRPr="00904530">
        <w:rPr>
          <w:rStyle w:val="kelime"/>
          <w:sz w:val="24"/>
          <w:szCs w:val="24"/>
          <w:highlight w:val="cyan"/>
        </w:rPr>
        <w:instrText xml:space="preserve"> XE “Kefalet” </w:instrText>
      </w:r>
      <w:r w:rsidRPr="00904530">
        <w:rPr>
          <w:rStyle w:val="kelime"/>
          <w:sz w:val="24"/>
          <w:szCs w:val="24"/>
          <w:highlight w:val="cyan"/>
        </w:rPr>
        <w:fldChar w:fldCharType="end"/>
      </w:r>
      <w:r w:rsidRPr="00904530">
        <w:rPr>
          <w:noProof w:val="0"/>
          <w:sz w:val="24"/>
          <w:szCs w:val="24"/>
        </w:rPr>
        <w:t xml:space="preserve"> sorumluluğunun aynen devam edeceğini,</w:t>
      </w:r>
    </w:p>
    <w:p w:rsidR="00904530" w:rsidRPr="00904530" w:rsidRDefault="00904530" w:rsidP="00B97414">
      <w:pPr>
        <w:pStyle w:val="Bullet"/>
        <w:rPr>
          <w:noProof w:val="0"/>
          <w:sz w:val="24"/>
          <w:szCs w:val="24"/>
        </w:rPr>
      </w:pPr>
      <w:r w:rsidRPr="00904530">
        <w:rPr>
          <w:noProof w:val="0"/>
          <w:sz w:val="24"/>
          <w:szCs w:val="24"/>
        </w:rPr>
        <w:t>-</w:t>
      </w:r>
      <w:r w:rsidRPr="00904530">
        <w:rPr>
          <w:noProof w:val="0"/>
          <w:sz w:val="24"/>
          <w:szCs w:val="24"/>
        </w:rPr>
        <w:tab/>
        <w:t>Borcun her ne sebeple olursa olsun, Müşteri(ler)</w:t>
      </w:r>
      <w:r w:rsidRPr="00904530">
        <w:rPr>
          <w:rStyle w:val="kelime"/>
          <w:sz w:val="24"/>
          <w:szCs w:val="24"/>
          <w:highlight w:val="cyan"/>
        </w:rPr>
        <w:fldChar w:fldCharType="begin"/>
      </w:r>
      <w:r w:rsidRPr="00904530">
        <w:rPr>
          <w:rStyle w:val="kelime"/>
          <w:sz w:val="24"/>
          <w:szCs w:val="24"/>
          <w:highlight w:val="cyan"/>
        </w:rPr>
        <w:instrText xml:space="preserve"> XE “Müşteri” </w:instrText>
      </w:r>
      <w:r w:rsidRPr="00904530">
        <w:rPr>
          <w:rStyle w:val="kelime"/>
          <w:sz w:val="24"/>
          <w:szCs w:val="24"/>
          <w:highlight w:val="cyan"/>
        </w:rPr>
        <w:fldChar w:fldCharType="end"/>
      </w:r>
      <w:r w:rsidRPr="00904530">
        <w:rPr>
          <w:noProof w:val="0"/>
          <w:sz w:val="24"/>
          <w:szCs w:val="24"/>
        </w:rPr>
        <w:t xml:space="preserve"> için muaccel olması halinde kefalet</w:t>
      </w:r>
      <w:r w:rsidRPr="00904530">
        <w:rPr>
          <w:rStyle w:val="kelime"/>
          <w:sz w:val="24"/>
          <w:szCs w:val="24"/>
          <w:highlight w:val="cyan"/>
        </w:rPr>
        <w:fldChar w:fldCharType="begin"/>
      </w:r>
      <w:r w:rsidRPr="00904530">
        <w:rPr>
          <w:rStyle w:val="kelime"/>
          <w:sz w:val="24"/>
          <w:szCs w:val="24"/>
          <w:highlight w:val="cyan"/>
        </w:rPr>
        <w:instrText xml:space="preserve"> XE “Kefalet” </w:instrText>
      </w:r>
      <w:r w:rsidRPr="00904530">
        <w:rPr>
          <w:rStyle w:val="kelime"/>
          <w:sz w:val="24"/>
          <w:szCs w:val="24"/>
          <w:highlight w:val="cyan"/>
        </w:rPr>
        <w:fldChar w:fldCharType="end"/>
      </w:r>
      <w:r w:rsidRPr="00904530">
        <w:rPr>
          <w:noProof w:val="0"/>
          <w:sz w:val="24"/>
          <w:szCs w:val="24"/>
        </w:rPr>
        <w:t xml:space="preserve"> borcunun da muaccel olacağını ve borcu Müşteri(ler)ye tanınan şartlar dairesinde ve aynı sure içinde ödemeyi,</w:t>
      </w:r>
    </w:p>
    <w:p w:rsidR="00904530" w:rsidRPr="00904530" w:rsidRDefault="00904530" w:rsidP="00B97414">
      <w:pPr>
        <w:pStyle w:val="Bullet"/>
        <w:rPr>
          <w:noProof w:val="0"/>
          <w:sz w:val="24"/>
          <w:szCs w:val="24"/>
        </w:rPr>
      </w:pPr>
      <w:r w:rsidRPr="00904530">
        <w:rPr>
          <w:noProof w:val="0"/>
          <w:sz w:val="24"/>
          <w:szCs w:val="24"/>
        </w:rPr>
        <w:t>-</w:t>
      </w:r>
      <w:r w:rsidRPr="00904530">
        <w:rPr>
          <w:noProof w:val="0"/>
          <w:sz w:val="24"/>
          <w:szCs w:val="24"/>
        </w:rPr>
        <w:tab/>
        <w:t>Banka</w:t>
      </w:r>
      <w:r w:rsidRPr="00904530">
        <w:rPr>
          <w:rStyle w:val="kelime"/>
          <w:sz w:val="24"/>
          <w:szCs w:val="24"/>
          <w:highlight w:val="cyan"/>
        </w:rPr>
        <w:fldChar w:fldCharType="begin"/>
      </w:r>
      <w:r w:rsidRPr="00904530">
        <w:rPr>
          <w:rStyle w:val="kelime"/>
          <w:sz w:val="24"/>
          <w:szCs w:val="24"/>
          <w:highlight w:val="cyan"/>
        </w:rPr>
        <w:instrText xml:space="preserve"> XE “Banka” </w:instrText>
      </w:r>
      <w:r w:rsidRPr="00904530">
        <w:rPr>
          <w:rStyle w:val="kelime"/>
          <w:sz w:val="24"/>
          <w:szCs w:val="24"/>
          <w:highlight w:val="cyan"/>
        </w:rPr>
        <w:fldChar w:fldCharType="end"/>
      </w:r>
      <w:r w:rsidRPr="00904530">
        <w:rPr>
          <w:noProof w:val="0"/>
          <w:sz w:val="24"/>
          <w:szCs w:val="24"/>
        </w:rPr>
        <w:t>'nın, Müşteri(ler)nin taahhütlerini bir veya birçok defa temdit etmesi, borcu taksitlendirmesi, borç için verilmiş olan teminatları kısmen veya tamamen geri vermesi, fek etmesi hallerinde kefaletinin aynen devam edeceğini,</w:t>
      </w:r>
    </w:p>
    <w:p w:rsidR="00904530" w:rsidRPr="00904530" w:rsidRDefault="00904530" w:rsidP="00B97414">
      <w:pPr>
        <w:pStyle w:val="Bullet"/>
        <w:rPr>
          <w:noProof w:val="0"/>
          <w:sz w:val="24"/>
          <w:szCs w:val="24"/>
        </w:rPr>
      </w:pPr>
      <w:r w:rsidRPr="00904530">
        <w:rPr>
          <w:noProof w:val="0"/>
          <w:sz w:val="24"/>
          <w:szCs w:val="24"/>
        </w:rPr>
        <w:t>-</w:t>
      </w:r>
      <w:r w:rsidRPr="00904530">
        <w:rPr>
          <w:noProof w:val="0"/>
          <w:sz w:val="24"/>
          <w:szCs w:val="24"/>
        </w:rPr>
        <w:tab/>
        <w:t>Kefil(ler)</w:t>
      </w:r>
      <w:r w:rsidRPr="00904530">
        <w:rPr>
          <w:rStyle w:val="kelime"/>
          <w:sz w:val="24"/>
          <w:szCs w:val="24"/>
          <w:highlight w:val="cyan"/>
        </w:rPr>
        <w:fldChar w:fldCharType="begin"/>
      </w:r>
      <w:r w:rsidRPr="00904530">
        <w:rPr>
          <w:rStyle w:val="kelime"/>
          <w:sz w:val="24"/>
          <w:szCs w:val="24"/>
          <w:highlight w:val="cyan"/>
        </w:rPr>
        <w:instrText xml:space="preserve"> XE “Kefil” </w:instrText>
      </w:r>
      <w:r w:rsidRPr="00904530">
        <w:rPr>
          <w:rStyle w:val="kelime"/>
          <w:sz w:val="24"/>
          <w:szCs w:val="24"/>
          <w:highlight w:val="cyan"/>
        </w:rPr>
        <w:fldChar w:fldCharType="end"/>
      </w:r>
      <w:r w:rsidRPr="00904530">
        <w:rPr>
          <w:noProof w:val="0"/>
          <w:sz w:val="24"/>
          <w:szCs w:val="24"/>
        </w:rPr>
        <w:t xml:space="preserve"> bu borç için veya Müşteri(ler)nin diğer borçları için başka Kefil(ler)in söz konusu olması halinde Banka</w:t>
      </w:r>
      <w:r w:rsidRPr="00904530">
        <w:rPr>
          <w:rStyle w:val="kelime"/>
          <w:sz w:val="24"/>
          <w:szCs w:val="24"/>
          <w:highlight w:val="cyan"/>
        </w:rPr>
        <w:fldChar w:fldCharType="begin"/>
      </w:r>
      <w:r w:rsidRPr="00904530">
        <w:rPr>
          <w:rStyle w:val="kelime"/>
          <w:sz w:val="24"/>
          <w:szCs w:val="24"/>
          <w:highlight w:val="cyan"/>
        </w:rPr>
        <w:instrText xml:space="preserve"> XE “Banka” </w:instrText>
      </w:r>
      <w:r w:rsidRPr="00904530">
        <w:rPr>
          <w:rStyle w:val="kelime"/>
          <w:sz w:val="24"/>
          <w:szCs w:val="24"/>
          <w:highlight w:val="cyan"/>
        </w:rPr>
        <w:fldChar w:fldCharType="end"/>
      </w:r>
      <w:r w:rsidRPr="00904530">
        <w:rPr>
          <w:noProof w:val="0"/>
          <w:sz w:val="24"/>
          <w:szCs w:val="24"/>
        </w:rPr>
        <w:t xml:space="preserve">'nın dilediği takdirde diğer Kefil(ler)den vazgeçebileceğini, diğer Kefil(ler)i veya </w:t>
      </w:r>
      <w:r w:rsidRPr="00904530">
        <w:rPr>
          <w:noProof w:val="0"/>
          <w:sz w:val="24"/>
          <w:szCs w:val="24"/>
        </w:rPr>
        <w:lastRenderedPageBreak/>
        <w:t>mirasçılarını ibra edebileceğini, bu durumun kefalet</w:t>
      </w:r>
      <w:r w:rsidRPr="00904530">
        <w:rPr>
          <w:rStyle w:val="kelime"/>
          <w:sz w:val="24"/>
          <w:szCs w:val="24"/>
          <w:highlight w:val="cyan"/>
        </w:rPr>
        <w:fldChar w:fldCharType="begin"/>
      </w:r>
      <w:r w:rsidRPr="00904530">
        <w:rPr>
          <w:rStyle w:val="kelime"/>
          <w:sz w:val="24"/>
          <w:szCs w:val="24"/>
          <w:highlight w:val="cyan"/>
        </w:rPr>
        <w:instrText xml:space="preserve"> XE “Kefalet” </w:instrText>
      </w:r>
      <w:r w:rsidRPr="00904530">
        <w:rPr>
          <w:rStyle w:val="kelime"/>
          <w:sz w:val="24"/>
          <w:szCs w:val="24"/>
          <w:highlight w:val="cyan"/>
        </w:rPr>
        <w:fldChar w:fldCharType="end"/>
      </w:r>
      <w:r w:rsidRPr="00904530">
        <w:rPr>
          <w:noProof w:val="0"/>
          <w:sz w:val="24"/>
          <w:szCs w:val="24"/>
        </w:rPr>
        <w:t xml:space="preserve"> sorumluluğunu etkilemeyeceğini, kefaletinin aynen devam edeceğini şimdiden ve gayri kabili rücu olarak kabul, beyan ve taahhüt eder/ederler.</w:t>
      </w:r>
    </w:p>
    <w:p w:rsidR="00904530" w:rsidRPr="00904530" w:rsidRDefault="00904530" w:rsidP="00B97414">
      <w:pPr>
        <w:ind w:left="360" w:firstLine="37"/>
        <w:jc w:val="both"/>
        <w:rPr>
          <w:rFonts w:ascii="Times New Roman" w:hAnsi="Times New Roman" w:cs="Times New Roman"/>
          <w:sz w:val="24"/>
          <w:szCs w:val="24"/>
        </w:rPr>
      </w:pPr>
      <w:r w:rsidRPr="00904530">
        <w:rPr>
          <w:rFonts w:ascii="Times New Roman" w:hAnsi="Times New Roman" w:cs="Times New Roman"/>
          <w:sz w:val="24"/>
          <w:szCs w:val="24"/>
        </w:rPr>
        <w:t>Öte yandan müracaat formunda Kefil(ler)le ilgili olarak beyan edilen bilgilerin doğru olduğunu kabul ve taahhüt ederler. Banka</w:t>
      </w:r>
      <w:r w:rsidRPr="00904530">
        <w:rPr>
          <w:rStyle w:val="kelime"/>
          <w:rFonts w:ascii="Times New Roman" w:hAnsi="Times New Roman" w:cs="Times New Roman"/>
          <w:sz w:val="24"/>
          <w:szCs w:val="24"/>
          <w:highlight w:val="cyan"/>
        </w:rPr>
        <w:fldChar w:fldCharType="begin"/>
      </w:r>
      <w:r w:rsidRPr="00904530">
        <w:rPr>
          <w:rStyle w:val="kelime"/>
          <w:rFonts w:ascii="Times New Roman" w:hAnsi="Times New Roman" w:cs="Times New Roman"/>
          <w:sz w:val="24"/>
          <w:szCs w:val="24"/>
          <w:highlight w:val="cyan"/>
        </w:rPr>
        <w:instrText xml:space="preserve"> XE “Banka” </w:instrText>
      </w:r>
      <w:r w:rsidRPr="00904530">
        <w:rPr>
          <w:rStyle w:val="kelime"/>
          <w:rFonts w:ascii="Times New Roman" w:hAnsi="Times New Roman" w:cs="Times New Roman"/>
          <w:sz w:val="24"/>
          <w:szCs w:val="24"/>
          <w:highlight w:val="cyan"/>
        </w:rPr>
        <w:fldChar w:fldCharType="end"/>
      </w:r>
      <w:r w:rsidRPr="00904530">
        <w:rPr>
          <w:rFonts w:ascii="Times New Roman" w:hAnsi="Times New Roman" w:cs="Times New Roman"/>
          <w:sz w:val="24"/>
          <w:szCs w:val="24"/>
        </w:rPr>
        <w:t>, işbu sözleşmeden doğan alacakları nedeniyle, hiç bir zaman, sadece ve tek başına Kefil(ler)e müracaat etmeyeceğini kabul eder.</w:t>
      </w:r>
    </w:p>
    <w:p w:rsidR="00904530" w:rsidRDefault="00904530" w:rsidP="00B97414">
      <w:pPr>
        <w:snapToGrid w:val="0"/>
        <w:spacing w:before="80" w:after="0" w:line="240" w:lineRule="auto"/>
        <w:ind w:left="1224"/>
        <w:jc w:val="both"/>
        <w:rPr>
          <w:rFonts w:ascii="Times New Roman" w:hAnsi="Times New Roman" w:cs="Times New Roman"/>
          <w:sz w:val="24"/>
          <w:szCs w:val="24"/>
        </w:rPr>
      </w:pPr>
    </w:p>
    <w:p w:rsidR="00904530" w:rsidRPr="00952DCD" w:rsidRDefault="00904530" w:rsidP="00B97414">
      <w:pPr>
        <w:snapToGrid w:val="0"/>
        <w:spacing w:before="80" w:after="0" w:line="240" w:lineRule="auto"/>
        <w:ind w:left="1224"/>
        <w:jc w:val="both"/>
        <w:rPr>
          <w:rFonts w:ascii="Times New Roman" w:hAnsi="Times New Roman" w:cs="Times New Roman"/>
          <w:sz w:val="24"/>
          <w:szCs w:val="24"/>
        </w:rPr>
      </w:pPr>
    </w:p>
    <w:p w:rsidR="00D557B3" w:rsidRPr="00952DCD" w:rsidRDefault="00D557B3" w:rsidP="00B97414">
      <w:pPr>
        <w:pStyle w:val="ListParagraph"/>
        <w:numPr>
          <w:ilvl w:val="0"/>
          <w:numId w:val="1"/>
        </w:numPr>
        <w:jc w:val="both"/>
        <w:rPr>
          <w:rFonts w:ascii="Times New Roman" w:hAnsi="Times New Roman" w:cs="Times New Roman"/>
          <w:sz w:val="24"/>
          <w:szCs w:val="24"/>
        </w:rPr>
      </w:pPr>
      <w:r w:rsidRPr="00952DCD">
        <w:rPr>
          <w:rFonts w:ascii="Times New Roman" w:hAnsi="Times New Roman" w:cs="Times New Roman"/>
          <w:sz w:val="24"/>
          <w:szCs w:val="24"/>
        </w:rPr>
        <w:t>Müşteri(ler) ve/veya Kefil(ler), işbu borç senedi tahtındaki mükellefiyetlerini kısmen veya tamamen yerine getirmemesi halinde, herhangi bir ihbara gerek kalmaksızın tüm borcun ve faizlerin muaccel olacağını ve talep edilebilir olacağını kabul eder, böyle bir halde bakiye borcuna muacceliyet tarihinde işbu sözleşme uyarınca düzenlenen gecikme faizinin borcuna uygulanmasını ve/veya temerrüde düşmesi halinde işbu temerrüt durumunun bu sözleşme maksatları bakımından Banka’ya  fesih hakkı  tanıyarak  bunun yanında fon ve harçları da ödemeyi, mahkemeye müracaat edilmesi halinde de söz konusu mükellefiyetlerine ilaveten bütün dava masraflarını da ödemeyi kabul ve taahhüt eder.</w:t>
      </w:r>
    </w:p>
    <w:p w:rsidR="00D557B3" w:rsidRPr="00952DCD" w:rsidRDefault="00D557B3" w:rsidP="00B97414">
      <w:pPr>
        <w:pStyle w:val="ListParagraph"/>
        <w:numPr>
          <w:ilvl w:val="0"/>
          <w:numId w:val="1"/>
        </w:numPr>
        <w:jc w:val="both"/>
        <w:rPr>
          <w:rFonts w:ascii="Times New Roman" w:hAnsi="Times New Roman" w:cs="Times New Roman"/>
          <w:sz w:val="24"/>
          <w:szCs w:val="24"/>
        </w:rPr>
      </w:pPr>
      <w:r w:rsidRPr="00952DCD">
        <w:rPr>
          <w:rFonts w:ascii="Times New Roman" w:hAnsi="Times New Roman" w:cs="Times New Roman"/>
          <w:sz w:val="24"/>
          <w:szCs w:val="24"/>
        </w:rPr>
        <w:t xml:space="preserve">Müşteri(ler) ve/veya Kefil(ler), Banka nezdinde aldığı işbu kredi tutarının toplam maliyet oranını, ödeme planını ve/veya geri ödeme tutarının, varsa limit artırımı ve azaltımına ilişkin hususların tarafına bir tamam izah edilerek işbu sözleşmeye ek olarak hazırlanan EK Sözleşme ile imza edilerek tarafına verildiğini beyan ve kabul eder. </w:t>
      </w:r>
    </w:p>
    <w:p w:rsidR="00D557B3" w:rsidRPr="00952DCD" w:rsidRDefault="00D557B3" w:rsidP="00B97414">
      <w:pPr>
        <w:pStyle w:val="ListParagraph"/>
        <w:ind w:left="360"/>
        <w:jc w:val="both"/>
        <w:rPr>
          <w:rFonts w:ascii="Times New Roman" w:hAnsi="Times New Roman" w:cs="Times New Roman"/>
          <w:sz w:val="24"/>
          <w:szCs w:val="24"/>
        </w:rPr>
      </w:pPr>
    </w:p>
    <w:p w:rsidR="00D557B3" w:rsidRPr="00952DCD" w:rsidRDefault="00D557B3" w:rsidP="00B97414">
      <w:pPr>
        <w:pStyle w:val="ListParagraph"/>
        <w:numPr>
          <w:ilvl w:val="0"/>
          <w:numId w:val="1"/>
        </w:numPr>
        <w:jc w:val="both"/>
        <w:rPr>
          <w:rFonts w:ascii="Times New Roman" w:hAnsi="Times New Roman" w:cs="Times New Roman"/>
          <w:sz w:val="24"/>
          <w:szCs w:val="24"/>
        </w:rPr>
      </w:pPr>
      <w:r w:rsidRPr="00952DCD">
        <w:rPr>
          <w:rFonts w:ascii="Times New Roman" w:hAnsi="Times New Roman" w:cs="Times New Roman"/>
          <w:sz w:val="24"/>
          <w:szCs w:val="24"/>
        </w:rPr>
        <w:t>Müşteri(ler) ve/veya Kefil(ler) Banka nezdinde mevcut ve ileride mevcut olabilecek mevduat dahil her türlü alacaklarının, bloke paralarının, gelmiş ve gelecek havalelerin, tahsil için verdikleri her türlü senet ve çekleri velhasıl her türlü menkul kıymetler ve/veya gayrimenkuller üzerinde Banka’nın gerek bu sözleşmeden doğan gerekse diğer sebeplerden doğmuş veya doğacak risk ve alacakları için hapis, ipotek ve rehin hakkı olduğunu, Banka’nın bunların bir kısmını veya tümünü bloke etmeye ve bunları muaccel olmasa bile takas veya mahsup etmeye veya satışını istemeye yetkisi bulunduğunu kabul ve taahhüt ederler.</w:t>
      </w:r>
    </w:p>
    <w:p w:rsidR="00D956C5" w:rsidRPr="00952DCD" w:rsidRDefault="00D956C5" w:rsidP="00B97414">
      <w:pPr>
        <w:pStyle w:val="ListParagraph"/>
        <w:jc w:val="both"/>
        <w:rPr>
          <w:rFonts w:ascii="Times New Roman" w:hAnsi="Times New Roman" w:cs="Times New Roman"/>
          <w:sz w:val="24"/>
          <w:szCs w:val="24"/>
        </w:rPr>
      </w:pPr>
    </w:p>
    <w:p w:rsidR="00D956C5" w:rsidRPr="00952DCD" w:rsidRDefault="00D956C5" w:rsidP="00B97414">
      <w:pPr>
        <w:pStyle w:val="Default"/>
        <w:numPr>
          <w:ilvl w:val="0"/>
          <w:numId w:val="1"/>
        </w:numPr>
        <w:jc w:val="both"/>
        <w:rPr>
          <w:rFonts w:ascii="Times New Roman" w:hAnsi="Times New Roman" w:cs="Times New Roman"/>
        </w:rPr>
      </w:pPr>
      <w:r w:rsidRPr="00952DCD">
        <w:rPr>
          <w:rFonts w:ascii="Times New Roman" w:hAnsi="Times New Roman" w:cs="Times New Roman"/>
          <w:bCs/>
        </w:rPr>
        <w:t>…………………. sayfa ve ……………. ma</w:t>
      </w:r>
      <w:r w:rsidR="006E3992">
        <w:rPr>
          <w:rFonts w:ascii="Times New Roman" w:hAnsi="Times New Roman" w:cs="Times New Roman"/>
          <w:bCs/>
        </w:rPr>
        <w:t xml:space="preserve">ddeden oluşan bu Sözleşme, Eklerde yer alan Kredi Bilgileri, </w:t>
      </w:r>
      <w:r w:rsidRPr="00952DCD">
        <w:rPr>
          <w:rFonts w:ascii="Times New Roman" w:hAnsi="Times New Roman" w:cs="Times New Roman"/>
          <w:bCs/>
        </w:rPr>
        <w:t>Ödeme Planı</w:t>
      </w:r>
      <w:r w:rsidR="006E3992">
        <w:rPr>
          <w:rFonts w:ascii="Times New Roman" w:hAnsi="Times New Roman" w:cs="Times New Roman"/>
          <w:bCs/>
        </w:rPr>
        <w:t xml:space="preserve"> ve Beyannameler</w:t>
      </w:r>
      <w:r w:rsidRPr="00952DCD">
        <w:rPr>
          <w:rFonts w:ascii="Times New Roman" w:hAnsi="Times New Roman" w:cs="Times New Roman"/>
          <w:bCs/>
        </w:rPr>
        <w:t>, …………………. tarihinde taraflar arasında imzalanmıştır/ onaylanmıştır. Sözleşme ve</w:t>
      </w:r>
      <w:r w:rsidR="00A178DB">
        <w:rPr>
          <w:rFonts w:ascii="Times New Roman" w:hAnsi="Times New Roman" w:cs="Times New Roman"/>
          <w:bCs/>
        </w:rPr>
        <w:t xml:space="preserve"> </w:t>
      </w:r>
      <w:r w:rsidRPr="00952DCD">
        <w:rPr>
          <w:rFonts w:ascii="Times New Roman" w:hAnsi="Times New Roman" w:cs="Times New Roman"/>
          <w:bCs/>
        </w:rPr>
        <w:t xml:space="preserve">ekleri Müşteri tarafından ve varsa kefil/kefillerce okunmuş, kabul edilmiş ve bunların birer örneği kağıt üzerinde ya da </w:t>
      </w:r>
      <w:r w:rsidRPr="00952DCD">
        <w:rPr>
          <w:rFonts w:ascii="Times New Roman" w:hAnsi="Times New Roman" w:cs="Times New Roman"/>
          <w:bCs/>
          <w:i/>
          <w:iCs/>
        </w:rPr>
        <w:t xml:space="preserve">kalıcı veri saklayıcısı </w:t>
      </w:r>
      <w:r w:rsidRPr="00952DCD">
        <w:rPr>
          <w:rFonts w:ascii="Times New Roman" w:hAnsi="Times New Roman" w:cs="Times New Roman"/>
          <w:bCs/>
        </w:rPr>
        <w:t xml:space="preserve">aracılığı ile Müşteriye verilmiştir. </w:t>
      </w:r>
    </w:p>
    <w:p w:rsidR="00D956C5" w:rsidRPr="00952DCD" w:rsidRDefault="00D956C5" w:rsidP="00B97414">
      <w:pPr>
        <w:pStyle w:val="Default"/>
        <w:ind w:left="360"/>
        <w:jc w:val="both"/>
        <w:rPr>
          <w:rFonts w:ascii="Times New Roman" w:hAnsi="Times New Roman" w:cs="Times New Roman"/>
        </w:rPr>
      </w:pPr>
      <w:r w:rsidRPr="00952DCD">
        <w:rPr>
          <w:rFonts w:ascii="Times New Roman" w:hAnsi="Times New Roman" w:cs="Times New Roman"/>
          <w:bCs/>
        </w:rPr>
        <w:t xml:space="preserve">Dijital kanallar için Sözleşme ve eklerine </w:t>
      </w:r>
      <w:r w:rsidRPr="00952DCD">
        <w:rPr>
          <w:rFonts w:ascii="Times New Roman" w:hAnsi="Times New Roman" w:cs="Times New Roman"/>
          <w:bCs/>
          <w:i/>
          <w:iCs/>
        </w:rPr>
        <w:t xml:space="preserve">kalıcı veri saklayıcısı </w:t>
      </w:r>
      <w:r w:rsidRPr="00952DCD">
        <w:rPr>
          <w:rFonts w:ascii="Times New Roman" w:hAnsi="Times New Roman" w:cs="Times New Roman"/>
          <w:bCs/>
        </w:rPr>
        <w:t xml:space="preserve">aracılığı ile her zaman için erişim imkanı bulunmayabilir. Müşteri Dilerse Sözleşme ve eklerinin birer örneğini banka şubelerinden ilk 1 (bir) yıl içinde ücretsiz olarak isteyebilir. Bir yıldan daha eski olan Sözleşmeler için arşiv araştırma ücreti ödenmesi gerekir. </w:t>
      </w:r>
    </w:p>
    <w:p w:rsidR="00D956C5" w:rsidRDefault="00D956C5" w:rsidP="00B97414">
      <w:pPr>
        <w:pStyle w:val="ListParagraph"/>
        <w:ind w:left="360"/>
        <w:jc w:val="both"/>
        <w:rPr>
          <w:rFonts w:ascii="Times New Roman" w:hAnsi="Times New Roman" w:cs="Times New Roman"/>
          <w:bCs/>
          <w:sz w:val="24"/>
          <w:szCs w:val="24"/>
        </w:rPr>
      </w:pPr>
      <w:r w:rsidRPr="00952DCD">
        <w:rPr>
          <w:rFonts w:ascii="Times New Roman" w:hAnsi="Times New Roman" w:cs="Times New Roman"/>
          <w:bCs/>
          <w:sz w:val="24"/>
          <w:szCs w:val="24"/>
        </w:rPr>
        <w:t>Banka Kredi süreciyle ilgili müşteri memnuniyetini öğrenmek amacıyla bazı müşteri bilgilerini, bankanın sözleşmeli çalıştığı araştırma şirketiyle paylaşabilir. Söz konusu şirket Müşteriye telefon, SMS veya e-posta ile ulaşabilir.</w:t>
      </w:r>
    </w:p>
    <w:p w:rsidR="00C22BF3" w:rsidRPr="00C22BF3" w:rsidRDefault="00C22BF3" w:rsidP="00B97414">
      <w:pPr>
        <w:pStyle w:val="ListParagraph"/>
        <w:ind w:left="360"/>
        <w:jc w:val="both"/>
        <w:rPr>
          <w:rFonts w:ascii="Times New Roman" w:hAnsi="Times New Roman" w:cs="Times New Roman"/>
          <w:bCs/>
          <w:sz w:val="24"/>
          <w:szCs w:val="24"/>
        </w:rPr>
      </w:pPr>
    </w:p>
    <w:p w:rsidR="00D956C5" w:rsidRPr="00952DCD" w:rsidRDefault="00687117" w:rsidP="00B97414">
      <w:pPr>
        <w:pStyle w:val="Default"/>
        <w:jc w:val="both"/>
        <w:rPr>
          <w:rFonts w:ascii="Times New Roman" w:hAnsi="Times New Roman" w:cs="Times New Roman"/>
        </w:rPr>
      </w:pPr>
      <w:r>
        <w:rPr>
          <w:rFonts w:ascii="Times New Roman" w:hAnsi="Times New Roman" w:cs="Times New Roman"/>
          <w:b/>
          <w:bCs/>
        </w:rPr>
        <w:t>1-MÜŞTERİ/BORÇLU</w:t>
      </w:r>
    </w:p>
    <w:p w:rsidR="00D956C5" w:rsidRPr="00952DCD" w:rsidRDefault="00D956C5" w:rsidP="00B97414">
      <w:pPr>
        <w:pStyle w:val="Default"/>
        <w:jc w:val="both"/>
        <w:rPr>
          <w:rFonts w:ascii="Times New Roman" w:hAnsi="Times New Roman" w:cs="Times New Roman"/>
        </w:rPr>
      </w:pPr>
      <w:r w:rsidRPr="00952DCD">
        <w:rPr>
          <w:rFonts w:ascii="Times New Roman" w:hAnsi="Times New Roman" w:cs="Times New Roman"/>
          <w:b/>
          <w:bCs/>
        </w:rPr>
        <w:t xml:space="preserve">KKTC Kimlik No / TCKN / Pasaport No: ……………………….. </w:t>
      </w:r>
    </w:p>
    <w:p w:rsidR="00D956C5" w:rsidRPr="00952DCD" w:rsidRDefault="00D956C5" w:rsidP="00B97414">
      <w:pPr>
        <w:pStyle w:val="Default"/>
        <w:jc w:val="both"/>
        <w:rPr>
          <w:rFonts w:ascii="Times New Roman" w:hAnsi="Times New Roman" w:cs="Times New Roman"/>
        </w:rPr>
      </w:pPr>
      <w:r w:rsidRPr="00952DCD">
        <w:rPr>
          <w:rFonts w:ascii="Times New Roman" w:hAnsi="Times New Roman" w:cs="Times New Roman"/>
          <w:b/>
          <w:bCs/>
        </w:rPr>
        <w:t>Adı Soyadı : ………………………..</w:t>
      </w:r>
      <w:r w:rsidR="00093B2C">
        <w:rPr>
          <w:rFonts w:ascii="Times New Roman" w:hAnsi="Times New Roman" w:cs="Times New Roman"/>
          <w:b/>
          <w:bCs/>
        </w:rPr>
        <w:t>..................................................</w:t>
      </w:r>
      <w:r w:rsidRPr="00952DCD">
        <w:rPr>
          <w:rFonts w:ascii="Times New Roman" w:hAnsi="Times New Roman" w:cs="Times New Roman"/>
          <w:b/>
          <w:bCs/>
        </w:rPr>
        <w:t xml:space="preserve"> </w:t>
      </w:r>
    </w:p>
    <w:p w:rsidR="00D956C5" w:rsidRPr="00952DCD" w:rsidRDefault="00D956C5" w:rsidP="00B97414">
      <w:pPr>
        <w:pStyle w:val="Default"/>
        <w:jc w:val="both"/>
        <w:rPr>
          <w:rFonts w:ascii="Times New Roman" w:hAnsi="Times New Roman" w:cs="Times New Roman"/>
        </w:rPr>
      </w:pPr>
      <w:r w:rsidRPr="00952DCD">
        <w:rPr>
          <w:rFonts w:ascii="Times New Roman" w:hAnsi="Times New Roman" w:cs="Times New Roman"/>
          <w:b/>
          <w:bCs/>
        </w:rPr>
        <w:t xml:space="preserve">Adresi : ……………………….. </w:t>
      </w:r>
      <w:r w:rsidR="00093B2C">
        <w:rPr>
          <w:rFonts w:ascii="Times New Roman" w:hAnsi="Times New Roman" w:cs="Times New Roman"/>
          <w:b/>
          <w:bCs/>
        </w:rPr>
        <w:t>........................................................</w:t>
      </w:r>
    </w:p>
    <w:p w:rsidR="00D956C5" w:rsidRPr="00952DCD" w:rsidRDefault="00D956C5" w:rsidP="00B97414">
      <w:pPr>
        <w:pStyle w:val="Default"/>
        <w:jc w:val="both"/>
        <w:rPr>
          <w:rFonts w:ascii="Times New Roman" w:hAnsi="Times New Roman" w:cs="Times New Roman"/>
        </w:rPr>
      </w:pPr>
      <w:r w:rsidRPr="00952DCD">
        <w:rPr>
          <w:rFonts w:ascii="Times New Roman" w:hAnsi="Times New Roman" w:cs="Times New Roman"/>
          <w:b/>
          <w:bCs/>
        </w:rPr>
        <w:lastRenderedPageBreak/>
        <w:t xml:space="preserve">E-Posta Adresi :……………………….. </w:t>
      </w:r>
      <w:r w:rsidR="00093B2C">
        <w:rPr>
          <w:rFonts w:ascii="Times New Roman" w:hAnsi="Times New Roman" w:cs="Times New Roman"/>
          <w:b/>
          <w:bCs/>
        </w:rPr>
        <w:t>...........................................</w:t>
      </w:r>
    </w:p>
    <w:p w:rsidR="00D956C5" w:rsidRPr="00952DCD" w:rsidRDefault="00D956C5" w:rsidP="00B97414">
      <w:pPr>
        <w:pStyle w:val="Default"/>
        <w:jc w:val="both"/>
        <w:rPr>
          <w:rFonts w:ascii="Times New Roman" w:hAnsi="Times New Roman" w:cs="Times New Roman"/>
        </w:rPr>
      </w:pPr>
      <w:r w:rsidRPr="00952DCD">
        <w:rPr>
          <w:rFonts w:ascii="Times New Roman" w:hAnsi="Times New Roman" w:cs="Times New Roman"/>
          <w:b/>
          <w:bCs/>
        </w:rPr>
        <w:t>Telefon Numarası :………………………..</w:t>
      </w:r>
      <w:r w:rsidR="00093B2C">
        <w:rPr>
          <w:rFonts w:ascii="Times New Roman" w:hAnsi="Times New Roman" w:cs="Times New Roman"/>
          <w:b/>
          <w:bCs/>
        </w:rPr>
        <w:t>.......................................</w:t>
      </w:r>
      <w:r w:rsidRPr="00952DCD">
        <w:rPr>
          <w:rFonts w:ascii="Times New Roman" w:hAnsi="Times New Roman" w:cs="Times New Roman"/>
          <w:b/>
          <w:bCs/>
        </w:rPr>
        <w:t xml:space="preserve"> </w:t>
      </w:r>
    </w:p>
    <w:p w:rsidR="00D956C5" w:rsidRPr="00952DCD" w:rsidRDefault="00D956C5" w:rsidP="00B97414">
      <w:pPr>
        <w:pStyle w:val="Default"/>
        <w:jc w:val="both"/>
        <w:rPr>
          <w:rFonts w:ascii="Times New Roman" w:hAnsi="Times New Roman" w:cs="Times New Roman"/>
        </w:rPr>
      </w:pPr>
      <w:r w:rsidRPr="00952DCD">
        <w:rPr>
          <w:rFonts w:ascii="Times New Roman" w:hAnsi="Times New Roman" w:cs="Times New Roman"/>
          <w:b/>
          <w:bCs/>
        </w:rPr>
        <w:t xml:space="preserve">İmzası / Onayı : </w:t>
      </w:r>
    </w:p>
    <w:p w:rsidR="00D956C5" w:rsidRPr="00952DCD" w:rsidRDefault="00D956C5" w:rsidP="00B97414">
      <w:pPr>
        <w:pStyle w:val="Default"/>
        <w:jc w:val="both"/>
        <w:rPr>
          <w:rFonts w:ascii="Times New Roman" w:hAnsi="Times New Roman" w:cs="Times New Roman"/>
        </w:rPr>
      </w:pPr>
    </w:p>
    <w:p w:rsidR="00D956C5" w:rsidRPr="00952DCD" w:rsidRDefault="00C5569A" w:rsidP="00B97414">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rPr>
        <w:t xml:space="preserve">Müşteri </w:t>
      </w:r>
      <w:r w:rsidR="000962CB">
        <w:rPr>
          <w:rFonts w:ascii="Times New Roman" w:hAnsi="Times New Roman" w:cs="Times New Roman"/>
        </w:rPr>
        <w:t>Şubeden kullandığı K</w:t>
      </w:r>
      <w:r>
        <w:rPr>
          <w:rFonts w:ascii="Times New Roman" w:hAnsi="Times New Roman" w:cs="Times New Roman"/>
        </w:rPr>
        <w:t>redi Sözleşmesi</w:t>
      </w:r>
      <w:r w:rsidR="00D956C5" w:rsidRPr="00952DCD">
        <w:rPr>
          <w:rFonts w:ascii="Times New Roman" w:hAnsi="Times New Roman" w:cs="Times New Roman"/>
        </w:rPr>
        <w:t>nin bir örneğini teslim aldığını beyan etmek için, aşağıdaki noktalı alana el yazı</w:t>
      </w:r>
      <w:r w:rsidR="007C6D53">
        <w:rPr>
          <w:rFonts w:ascii="Times New Roman" w:hAnsi="Times New Roman" w:cs="Times New Roman"/>
        </w:rPr>
        <w:t>sı</w:t>
      </w:r>
      <w:r w:rsidR="000962CB">
        <w:rPr>
          <w:rFonts w:ascii="Times New Roman" w:hAnsi="Times New Roman" w:cs="Times New Roman"/>
        </w:rPr>
        <w:t xml:space="preserve"> ile “TESLİM ALDIM” yazar.</w:t>
      </w:r>
      <w:r w:rsidR="00D956C5" w:rsidRPr="00952DCD">
        <w:rPr>
          <w:rFonts w:ascii="Times New Roman" w:hAnsi="Times New Roman" w:cs="Times New Roman"/>
        </w:rPr>
        <w:t xml:space="preserve"> </w:t>
      </w:r>
    </w:p>
    <w:p w:rsidR="00D956C5" w:rsidRPr="00952DCD" w:rsidRDefault="00D956C5" w:rsidP="00B97414">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952DCD">
        <w:rPr>
          <w:rFonts w:ascii="Times New Roman" w:hAnsi="Times New Roman" w:cs="Times New Roman"/>
        </w:rPr>
        <w:t xml:space="preserve">Sözleşme’nin bir örneğini ...................................................................................................................... </w:t>
      </w:r>
    </w:p>
    <w:p w:rsidR="00D956C5" w:rsidRPr="00952DCD" w:rsidRDefault="00D956C5" w:rsidP="00B97414">
      <w:pPr>
        <w:pStyle w:val="Default"/>
        <w:jc w:val="both"/>
        <w:rPr>
          <w:rFonts w:ascii="Times New Roman" w:hAnsi="Times New Roman" w:cs="Times New Roman"/>
          <w:b/>
          <w:bCs/>
        </w:rPr>
      </w:pPr>
    </w:p>
    <w:p w:rsidR="00D956C5" w:rsidRPr="00952DCD" w:rsidRDefault="00D956C5" w:rsidP="00B97414">
      <w:pPr>
        <w:pStyle w:val="Default"/>
        <w:jc w:val="both"/>
        <w:rPr>
          <w:rFonts w:ascii="Times New Roman" w:hAnsi="Times New Roman" w:cs="Times New Roman"/>
          <w:b/>
          <w:bCs/>
        </w:rPr>
      </w:pPr>
    </w:p>
    <w:p w:rsidR="00D956C5" w:rsidRPr="00952DCD" w:rsidRDefault="00D956C5" w:rsidP="00B97414">
      <w:pPr>
        <w:pStyle w:val="Default"/>
        <w:jc w:val="both"/>
        <w:rPr>
          <w:rFonts w:ascii="Times New Roman" w:hAnsi="Times New Roman" w:cs="Times New Roman"/>
        </w:rPr>
      </w:pPr>
      <w:r w:rsidRPr="00952DCD">
        <w:rPr>
          <w:rFonts w:ascii="Times New Roman" w:hAnsi="Times New Roman" w:cs="Times New Roman"/>
          <w:b/>
          <w:bCs/>
        </w:rPr>
        <w:t>2- MÜŞTERİ</w:t>
      </w:r>
      <w:r w:rsidR="00687117">
        <w:rPr>
          <w:rFonts w:ascii="Times New Roman" w:hAnsi="Times New Roman" w:cs="Times New Roman"/>
          <w:b/>
          <w:bCs/>
        </w:rPr>
        <w:t>/BORÇLU</w:t>
      </w:r>
      <w:r w:rsidRPr="00952DCD">
        <w:rPr>
          <w:rFonts w:ascii="Times New Roman" w:hAnsi="Times New Roman" w:cs="Times New Roman"/>
          <w:b/>
          <w:bCs/>
        </w:rPr>
        <w:t xml:space="preserve"> </w:t>
      </w:r>
    </w:p>
    <w:p w:rsidR="00D956C5" w:rsidRPr="00952DCD" w:rsidRDefault="00D956C5" w:rsidP="00B97414">
      <w:pPr>
        <w:pStyle w:val="Default"/>
        <w:jc w:val="both"/>
        <w:rPr>
          <w:rFonts w:ascii="Times New Roman" w:hAnsi="Times New Roman" w:cs="Times New Roman"/>
        </w:rPr>
      </w:pPr>
      <w:r w:rsidRPr="00952DCD">
        <w:rPr>
          <w:rFonts w:ascii="Times New Roman" w:hAnsi="Times New Roman" w:cs="Times New Roman"/>
          <w:b/>
          <w:bCs/>
        </w:rPr>
        <w:t xml:space="preserve">KKTC Kimlik No / TCKN / Pasaport No: ……………………….. </w:t>
      </w:r>
    </w:p>
    <w:p w:rsidR="00D956C5" w:rsidRPr="00952DCD" w:rsidRDefault="00D956C5" w:rsidP="00B97414">
      <w:pPr>
        <w:pStyle w:val="Default"/>
        <w:jc w:val="both"/>
        <w:rPr>
          <w:rFonts w:ascii="Times New Roman" w:hAnsi="Times New Roman" w:cs="Times New Roman"/>
        </w:rPr>
      </w:pPr>
      <w:r w:rsidRPr="00952DCD">
        <w:rPr>
          <w:rFonts w:ascii="Times New Roman" w:hAnsi="Times New Roman" w:cs="Times New Roman"/>
          <w:b/>
          <w:bCs/>
        </w:rPr>
        <w:t>Adı Soyadı : ………………………..</w:t>
      </w:r>
      <w:r w:rsidR="00093B2C">
        <w:rPr>
          <w:rFonts w:ascii="Times New Roman" w:hAnsi="Times New Roman" w:cs="Times New Roman"/>
          <w:b/>
          <w:bCs/>
        </w:rPr>
        <w:t>..................................................</w:t>
      </w:r>
      <w:r w:rsidRPr="00952DCD">
        <w:rPr>
          <w:rFonts w:ascii="Times New Roman" w:hAnsi="Times New Roman" w:cs="Times New Roman"/>
          <w:b/>
          <w:bCs/>
        </w:rPr>
        <w:t xml:space="preserve"> </w:t>
      </w:r>
    </w:p>
    <w:p w:rsidR="00D956C5" w:rsidRPr="00952DCD" w:rsidRDefault="00D956C5" w:rsidP="00B97414">
      <w:pPr>
        <w:pStyle w:val="Default"/>
        <w:jc w:val="both"/>
        <w:rPr>
          <w:rFonts w:ascii="Times New Roman" w:hAnsi="Times New Roman" w:cs="Times New Roman"/>
        </w:rPr>
      </w:pPr>
      <w:r w:rsidRPr="00952DCD">
        <w:rPr>
          <w:rFonts w:ascii="Times New Roman" w:hAnsi="Times New Roman" w:cs="Times New Roman"/>
          <w:b/>
          <w:bCs/>
        </w:rPr>
        <w:t xml:space="preserve">Adresi : ……………………….. </w:t>
      </w:r>
      <w:r w:rsidR="00093B2C">
        <w:rPr>
          <w:rFonts w:ascii="Times New Roman" w:hAnsi="Times New Roman" w:cs="Times New Roman"/>
          <w:b/>
          <w:bCs/>
        </w:rPr>
        <w:t>........................................................</w:t>
      </w:r>
    </w:p>
    <w:p w:rsidR="00D956C5" w:rsidRPr="00952DCD" w:rsidRDefault="00D956C5" w:rsidP="00B97414">
      <w:pPr>
        <w:pStyle w:val="Default"/>
        <w:jc w:val="both"/>
        <w:rPr>
          <w:rFonts w:ascii="Times New Roman" w:hAnsi="Times New Roman" w:cs="Times New Roman"/>
        </w:rPr>
      </w:pPr>
      <w:r w:rsidRPr="00952DCD">
        <w:rPr>
          <w:rFonts w:ascii="Times New Roman" w:hAnsi="Times New Roman" w:cs="Times New Roman"/>
          <w:b/>
          <w:bCs/>
        </w:rPr>
        <w:t xml:space="preserve">E-Posta Adresi :……………………….. </w:t>
      </w:r>
      <w:r w:rsidR="00093B2C">
        <w:rPr>
          <w:rFonts w:ascii="Times New Roman" w:hAnsi="Times New Roman" w:cs="Times New Roman"/>
          <w:b/>
          <w:bCs/>
        </w:rPr>
        <w:t>...........................................</w:t>
      </w:r>
    </w:p>
    <w:p w:rsidR="00D956C5" w:rsidRPr="00952DCD" w:rsidRDefault="00D956C5" w:rsidP="00B97414">
      <w:pPr>
        <w:pStyle w:val="Default"/>
        <w:jc w:val="both"/>
        <w:rPr>
          <w:rFonts w:ascii="Times New Roman" w:hAnsi="Times New Roman" w:cs="Times New Roman"/>
        </w:rPr>
      </w:pPr>
      <w:r w:rsidRPr="00952DCD">
        <w:rPr>
          <w:rFonts w:ascii="Times New Roman" w:hAnsi="Times New Roman" w:cs="Times New Roman"/>
          <w:b/>
          <w:bCs/>
        </w:rPr>
        <w:t xml:space="preserve">Telefon Numarası :……………………….. </w:t>
      </w:r>
      <w:r w:rsidR="00093B2C">
        <w:rPr>
          <w:rFonts w:ascii="Times New Roman" w:hAnsi="Times New Roman" w:cs="Times New Roman"/>
          <w:b/>
          <w:bCs/>
        </w:rPr>
        <w:t>......................................</w:t>
      </w:r>
    </w:p>
    <w:p w:rsidR="00D956C5" w:rsidRPr="00952DCD" w:rsidRDefault="00D956C5" w:rsidP="00B97414">
      <w:pPr>
        <w:pStyle w:val="Default"/>
        <w:jc w:val="both"/>
        <w:rPr>
          <w:rFonts w:ascii="Times New Roman" w:hAnsi="Times New Roman" w:cs="Times New Roman"/>
        </w:rPr>
      </w:pPr>
      <w:r w:rsidRPr="00952DCD">
        <w:rPr>
          <w:rFonts w:ascii="Times New Roman" w:hAnsi="Times New Roman" w:cs="Times New Roman"/>
          <w:b/>
          <w:bCs/>
        </w:rPr>
        <w:t xml:space="preserve">İmzası / Onayı : </w:t>
      </w:r>
    </w:p>
    <w:p w:rsidR="00D956C5" w:rsidRPr="00952DCD" w:rsidRDefault="00D956C5" w:rsidP="00B97414">
      <w:pPr>
        <w:pStyle w:val="Default"/>
        <w:jc w:val="both"/>
        <w:rPr>
          <w:rFonts w:ascii="Times New Roman" w:hAnsi="Times New Roman" w:cs="Times New Roman"/>
        </w:rPr>
      </w:pPr>
    </w:p>
    <w:p w:rsidR="00D956C5" w:rsidRPr="00952DCD" w:rsidRDefault="00D956C5" w:rsidP="00B97414">
      <w:pPr>
        <w:pStyle w:val="Default"/>
        <w:jc w:val="both"/>
        <w:rPr>
          <w:rFonts w:ascii="Times New Roman" w:hAnsi="Times New Roman" w:cs="Times New Roman"/>
        </w:rPr>
      </w:pPr>
    </w:p>
    <w:p w:rsidR="00C5569A" w:rsidRPr="00952DCD" w:rsidRDefault="00C5569A" w:rsidP="00B97414">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rPr>
        <w:t>Müşteri Şubeden kullandığı Kredi Sözleşmesi</w:t>
      </w:r>
      <w:r w:rsidRPr="00952DCD">
        <w:rPr>
          <w:rFonts w:ascii="Times New Roman" w:hAnsi="Times New Roman" w:cs="Times New Roman"/>
        </w:rPr>
        <w:t>nin bir örneğini teslim aldığını beyan etmek için, aşağıdaki noktalı alana el yazı</w:t>
      </w:r>
      <w:r>
        <w:rPr>
          <w:rFonts w:ascii="Times New Roman" w:hAnsi="Times New Roman" w:cs="Times New Roman"/>
        </w:rPr>
        <w:t>sı ile “TESLİM ALDIM” yazar.</w:t>
      </w:r>
      <w:r w:rsidRPr="00952DCD">
        <w:rPr>
          <w:rFonts w:ascii="Times New Roman" w:hAnsi="Times New Roman" w:cs="Times New Roman"/>
        </w:rPr>
        <w:t xml:space="preserve"> </w:t>
      </w:r>
    </w:p>
    <w:p w:rsidR="00D956C5" w:rsidRPr="00952DCD" w:rsidRDefault="00D956C5" w:rsidP="00B97414">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952DCD">
        <w:rPr>
          <w:rFonts w:ascii="Times New Roman" w:hAnsi="Times New Roman" w:cs="Times New Roman"/>
        </w:rPr>
        <w:t xml:space="preserve">Sözleşme’nin bir örneğini ...................................................................................................................... </w:t>
      </w:r>
    </w:p>
    <w:p w:rsidR="00D956C5" w:rsidRPr="00952DCD" w:rsidRDefault="00D956C5" w:rsidP="00B97414">
      <w:pPr>
        <w:pStyle w:val="Default"/>
        <w:jc w:val="both"/>
        <w:rPr>
          <w:rFonts w:ascii="Times New Roman" w:hAnsi="Times New Roman" w:cs="Times New Roman"/>
          <w:b/>
          <w:bCs/>
        </w:rPr>
      </w:pPr>
    </w:p>
    <w:p w:rsidR="00D956C5" w:rsidRPr="00952DCD" w:rsidRDefault="00D956C5" w:rsidP="00B97414">
      <w:pPr>
        <w:pStyle w:val="Default"/>
        <w:jc w:val="both"/>
        <w:rPr>
          <w:rFonts w:ascii="Times New Roman" w:hAnsi="Times New Roman" w:cs="Times New Roman"/>
          <w:b/>
          <w:bCs/>
        </w:rPr>
      </w:pPr>
    </w:p>
    <w:p w:rsidR="00D956C5" w:rsidRPr="00952DCD" w:rsidRDefault="00687117" w:rsidP="00B97414">
      <w:pPr>
        <w:pStyle w:val="Default"/>
        <w:jc w:val="both"/>
        <w:rPr>
          <w:rFonts w:ascii="Times New Roman" w:hAnsi="Times New Roman" w:cs="Times New Roman"/>
        </w:rPr>
      </w:pPr>
      <w:r>
        <w:rPr>
          <w:rFonts w:ascii="Times New Roman" w:hAnsi="Times New Roman" w:cs="Times New Roman"/>
          <w:b/>
          <w:bCs/>
        </w:rPr>
        <w:t>1</w:t>
      </w:r>
      <w:r w:rsidR="00D956C5" w:rsidRPr="00952DCD">
        <w:rPr>
          <w:rFonts w:ascii="Times New Roman" w:hAnsi="Times New Roman" w:cs="Times New Roman"/>
          <w:b/>
          <w:bCs/>
        </w:rPr>
        <w:t xml:space="preserve">. </w:t>
      </w:r>
      <w:r>
        <w:rPr>
          <w:rFonts w:ascii="Times New Roman" w:hAnsi="Times New Roman" w:cs="Times New Roman"/>
          <w:b/>
          <w:bCs/>
        </w:rPr>
        <w:t>KEFİL</w:t>
      </w:r>
      <w:r w:rsidR="00D956C5" w:rsidRPr="00952DCD">
        <w:rPr>
          <w:rFonts w:ascii="Times New Roman" w:hAnsi="Times New Roman" w:cs="Times New Roman"/>
          <w:b/>
          <w:bCs/>
        </w:rPr>
        <w:t xml:space="preserve"> </w:t>
      </w:r>
    </w:p>
    <w:p w:rsidR="00D956C5" w:rsidRPr="00952DCD" w:rsidRDefault="00D956C5" w:rsidP="00B97414">
      <w:pPr>
        <w:pStyle w:val="Default"/>
        <w:jc w:val="both"/>
        <w:rPr>
          <w:rFonts w:ascii="Times New Roman" w:hAnsi="Times New Roman" w:cs="Times New Roman"/>
        </w:rPr>
      </w:pPr>
      <w:r w:rsidRPr="00952DCD">
        <w:rPr>
          <w:rFonts w:ascii="Times New Roman" w:hAnsi="Times New Roman" w:cs="Times New Roman"/>
          <w:b/>
          <w:bCs/>
        </w:rPr>
        <w:t xml:space="preserve">KKTC Kimlik No / TCKN / Pasaport No: ……………………….. </w:t>
      </w:r>
    </w:p>
    <w:p w:rsidR="00D956C5" w:rsidRPr="00952DCD" w:rsidRDefault="00D956C5" w:rsidP="00B97414">
      <w:pPr>
        <w:pStyle w:val="Default"/>
        <w:jc w:val="both"/>
        <w:rPr>
          <w:rFonts w:ascii="Times New Roman" w:hAnsi="Times New Roman" w:cs="Times New Roman"/>
        </w:rPr>
      </w:pPr>
      <w:r w:rsidRPr="00952DCD">
        <w:rPr>
          <w:rFonts w:ascii="Times New Roman" w:hAnsi="Times New Roman" w:cs="Times New Roman"/>
          <w:b/>
          <w:bCs/>
        </w:rPr>
        <w:t>Adı Soyadı : ………………………..</w:t>
      </w:r>
      <w:r w:rsidR="00093B2C">
        <w:rPr>
          <w:rFonts w:ascii="Times New Roman" w:hAnsi="Times New Roman" w:cs="Times New Roman"/>
          <w:b/>
          <w:bCs/>
        </w:rPr>
        <w:t>.................................................</w:t>
      </w:r>
      <w:r w:rsidRPr="00952DCD">
        <w:rPr>
          <w:rFonts w:ascii="Times New Roman" w:hAnsi="Times New Roman" w:cs="Times New Roman"/>
          <w:b/>
          <w:bCs/>
        </w:rPr>
        <w:t xml:space="preserve"> </w:t>
      </w:r>
    </w:p>
    <w:p w:rsidR="00D956C5" w:rsidRPr="00952DCD" w:rsidRDefault="00D956C5" w:rsidP="00B97414">
      <w:pPr>
        <w:pStyle w:val="Default"/>
        <w:jc w:val="both"/>
        <w:rPr>
          <w:rFonts w:ascii="Times New Roman" w:hAnsi="Times New Roman" w:cs="Times New Roman"/>
        </w:rPr>
      </w:pPr>
      <w:r w:rsidRPr="00952DCD">
        <w:rPr>
          <w:rFonts w:ascii="Times New Roman" w:hAnsi="Times New Roman" w:cs="Times New Roman"/>
          <w:b/>
          <w:bCs/>
        </w:rPr>
        <w:t xml:space="preserve">Adresi : ……………………….. </w:t>
      </w:r>
      <w:r w:rsidR="00093B2C">
        <w:rPr>
          <w:rFonts w:ascii="Times New Roman" w:hAnsi="Times New Roman" w:cs="Times New Roman"/>
          <w:b/>
          <w:bCs/>
        </w:rPr>
        <w:t>.........................................................</w:t>
      </w:r>
    </w:p>
    <w:p w:rsidR="00D956C5" w:rsidRPr="00952DCD" w:rsidRDefault="00D956C5" w:rsidP="00B97414">
      <w:pPr>
        <w:pStyle w:val="Default"/>
        <w:jc w:val="both"/>
        <w:rPr>
          <w:rFonts w:ascii="Times New Roman" w:hAnsi="Times New Roman" w:cs="Times New Roman"/>
        </w:rPr>
      </w:pPr>
      <w:r w:rsidRPr="00952DCD">
        <w:rPr>
          <w:rFonts w:ascii="Times New Roman" w:hAnsi="Times New Roman" w:cs="Times New Roman"/>
          <w:b/>
          <w:bCs/>
        </w:rPr>
        <w:t xml:space="preserve">E-Posta Adresi :……………………….. </w:t>
      </w:r>
      <w:r w:rsidR="00093B2C">
        <w:rPr>
          <w:rFonts w:ascii="Times New Roman" w:hAnsi="Times New Roman" w:cs="Times New Roman"/>
          <w:b/>
          <w:bCs/>
        </w:rPr>
        <w:t>...........................................</w:t>
      </w:r>
    </w:p>
    <w:p w:rsidR="00D956C5" w:rsidRPr="00952DCD" w:rsidRDefault="00D956C5" w:rsidP="00B97414">
      <w:pPr>
        <w:pStyle w:val="Default"/>
        <w:jc w:val="both"/>
        <w:rPr>
          <w:rFonts w:ascii="Times New Roman" w:hAnsi="Times New Roman" w:cs="Times New Roman"/>
        </w:rPr>
      </w:pPr>
      <w:r w:rsidRPr="00952DCD">
        <w:rPr>
          <w:rFonts w:ascii="Times New Roman" w:hAnsi="Times New Roman" w:cs="Times New Roman"/>
          <w:b/>
          <w:bCs/>
        </w:rPr>
        <w:t>Telefon Numarası :………………………..</w:t>
      </w:r>
      <w:r w:rsidR="00093B2C">
        <w:rPr>
          <w:rFonts w:ascii="Times New Roman" w:hAnsi="Times New Roman" w:cs="Times New Roman"/>
          <w:b/>
          <w:bCs/>
        </w:rPr>
        <w:t>........................................</w:t>
      </w:r>
      <w:r w:rsidRPr="00952DCD">
        <w:rPr>
          <w:rFonts w:ascii="Times New Roman" w:hAnsi="Times New Roman" w:cs="Times New Roman"/>
          <w:b/>
          <w:bCs/>
        </w:rPr>
        <w:t xml:space="preserve"> </w:t>
      </w:r>
    </w:p>
    <w:p w:rsidR="00D956C5" w:rsidRPr="00952DCD" w:rsidRDefault="00D956C5" w:rsidP="00B97414">
      <w:pPr>
        <w:pStyle w:val="Default"/>
        <w:jc w:val="both"/>
        <w:rPr>
          <w:rFonts w:ascii="Times New Roman" w:hAnsi="Times New Roman" w:cs="Times New Roman"/>
          <w:b/>
          <w:bCs/>
        </w:rPr>
      </w:pPr>
      <w:r w:rsidRPr="00952DCD">
        <w:rPr>
          <w:rFonts w:ascii="Times New Roman" w:hAnsi="Times New Roman" w:cs="Times New Roman"/>
          <w:b/>
          <w:bCs/>
        </w:rPr>
        <w:t xml:space="preserve">İmzası / Onayı : </w:t>
      </w:r>
    </w:p>
    <w:p w:rsidR="00D956C5" w:rsidRPr="00952DCD" w:rsidRDefault="00D956C5" w:rsidP="00B97414">
      <w:pPr>
        <w:pStyle w:val="Default"/>
        <w:jc w:val="both"/>
        <w:rPr>
          <w:rFonts w:ascii="Times New Roman" w:hAnsi="Times New Roman" w:cs="Times New Roman"/>
        </w:rPr>
      </w:pPr>
    </w:p>
    <w:p w:rsidR="00B02F68" w:rsidRPr="00952DCD" w:rsidRDefault="00B02F68" w:rsidP="00B97414">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rPr>
        <w:t>M</w:t>
      </w:r>
      <w:r w:rsidRPr="00952DCD">
        <w:rPr>
          <w:rFonts w:ascii="Times New Roman" w:hAnsi="Times New Roman" w:cs="Times New Roman"/>
        </w:rPr>
        <w:t>üşteri</w:t>
      </w:r>
      <w:r>
        <w:rPr>
          <w:rFonts w:ascii="Times New Roman" w:hAnsi="Times New Roman" w:cs="Times New Roman"/>
        </w:rPr>
        <w:t>nin Şubeden</w:t>
      </w:r>
      <w:r w:rsidR="000962CB">
        <w:rPr>
          <w:rFonts w:ascii="Times New Roman" w:hAnsi="Times New Roman" w:cs="Times New Roman"/>
        </w:rPr>
        <w:t xml:space="preserve"> kullandığı K</w:t>
      </w:r>
      <w:r>
        <w:rPr>
          <w:rFonts w:ascii="Times New Roman" w:hAnsi="Times New Roman" w:cs="Times New Roman"/>
        </w:rPr>
        <w:t>redi Sözleşme’sinin</w:t>
      </w:r>
      <w:r w:rsidRPr="00952DCD">
        <w:rPr>
          <w:rFonts w:ascii="Times New Roman" w:hAnsi="Times New Roman" w:cs="Times New Roman"/>
        </w:rPr>
        <w:t xml:space="preserve"> bir örneğini teslim aldığını </w:t>
      </w:r>
      <w:r>
        <w:rPr>
          <w:rFonts w:ascii="Times New Roman" w:hAnsi="Times New Roman" w:cs="Times New Roman"/>
        </w:rPr>
        <w:t>beyan</w:t>
      </w:r>
      <w:r w:rsidRPr="00952DCD">
        <w:rPr>
          <w:rFonts w:ascii="Times New Roman" w:hAnsi="Times New Roman" w:cs="Times New Roman"/>
        </w:rPr>
        <w:t xml:space="preserve"> etmek için, aşağıdaki noktalı</w:t>
      </w:r>
      <w:r>
        <w:rPr>
          <w:rFonts w:ascii="Times New Roman" w:hAnsi="Times New Roman" w:cs="Times New Roman"/>
        </w:rPr>
        <w:t xml:space="preserve"> alana el yazısı ile “TESLİM ALDI” yaz</w:t>
      </w:r>
      <w:r w:rsidR="00154E06">
        <w:rPr>
          <w:rFonts w:ascii="Times New Roman" w:hAnsi="Times New Roman" w:cs="Times New Roman"/>
        </w:rPr>
        <w:t>arak teyit ederim.</w:t>
      </w:r>
    </w:p>
    <w:p w:rsidR="00D956C5" w:rsidRPr="00952DCD" w:rsidRDefault="00D956C5" w:rsidP="00B97414">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952DCD">
        <w:rPr>
          <w:rFonts w:ascii="Times New Roman" w:hAnsi="Times New Roman" w:cs="Times New Roman"/>
          <w:sz w:val="24"/>
          <w:szCs w:val="24"/>
        </w:rPr>
        <w:t>Sözleşme’nin bir örneğini ......................................................................................................................</w:t>
      </w:r>
    </w:p>
    <w:p w:rsidR="00D956C5" w:rsidRPr="00952DCD" w:rsidRDefault="00D956C5" w:rsidP="00B97414">
      <w:pPr>
        <w:jc w:val="both"/>
        <w:rPr>
          <w:rFonts w:ascii="Times New Roman" w:hAnsi="Times New Roman" w:cs="Times New Roman"/>
          <w:sz w:val="24"/>
          <w:szCs w:val="24"/>
        </w:rPr>
      </w:pPr>
    </w:p>
    <w:p w:rsidR="00D956C5" w:rsidRPr="00952DCD" w:rsidRDefault="00687117" w:rsidP="00B97414">
      <w:pPr>
        <w:pStyle w:val="Default"/>
        <w:jc w:val="both"/>
        <w:rPr>
          <w:rFonts w:ascii="Times New Roman" w:hAnsi="Times New Roman" w:cs="Times New Roman"/>
        </w:rPr>
      </w:pPr>
      <w:r>
        <w:rPr>
          <w:rFonts w:ascii="Times New Roman" w:hAnsi="Times New Roman" w:cs="Times New Roman"/>
          <w:b/>
          <w:bCs/>
        </w:rPr>
        <w:t>2</w:t>
      </w:r>
      <w:r w:rsidR="00D956C5" w:rsidRPr="00952DCD">
        <w:rPr>
          <w:rFonts w:ascii="Times New Roman" w:hAnsi="Times New Roman" w:cs="Times New Roman"/>
          <w:b/>
          <w:bCs/>
        </w:rPr>
        <w:t xml:space="preserve">. KEFİL </w:t>
      </w:r>
    </w:p>
    <w:p w:rsidR="00D956C5" w:rsidRPr="00952DCD" w:rsidRDefault="00D956C5" w:rsidP="00B97414">
      <w:pPr>
        <w:pStyle w:val="Default"/>
        <w:jc w:val="both"/>
        <w:rPr>
          <w:rFonts w:ascii="Times New Roman" w:hAnsi="Times New Roman" w:cs="Times New Roman"/>
        </w:rPr>
      </w:pPr>
      <w:r w:rsidRPr="00952DCD">
        <w:rPr>
          <w:rFonts w:ascii="Times New Roman" w:hAnsi="Times New Roman" w:cs="Times New Roman"/>
          <w:b/>
          <w:bCs/>
        </w:rPr>
        <w:t xml:space="preserve">KKTC Kimlik No / TCKN/ Passport No: ……………………………… </w:t>
      </w:r>
    </w:p>
    <w:p w:rsidR="00D956C5" w:rsidRPr="00952DCD" w:rsidRDefault="00D956C5" w:rsidP="00B97414">
      <w:pPr>
        <w:pStyle w:val="Default"/>
        <w:jc w:val="both"/>
        <w:rPr>
          <w:rFonts w:ascii="Times New Roman" w:hAnsi="Times New Roman" w:cs="Times New Roman"/>
        </w:rPr>
      </w:pPr>
      <w:r w:rsidRPr="00952DCD">
        <w:rPr>
          <w:rFonts w:ascii="Times New Roman" w:hAnsi="Times New Roman" w:cs="Times New Roman"/>
          <w:b/>
          <w:bCs/>
        </w:rPr>
        <w:t>Adı Soyadı : ………………………………</w:t>
      </w:r>
      <w:r w:rsidR="00093B2C">
        <w:rPr>
          <w:rFonts w:ascii="Times New Roman" w:hAnsi="Times New Roman" w:cs="Times New Roman"/>
          <w:b/>
          <w:bCs/>
        </w:rPr>
        <w:t>................................................</w:t>
      </w:r>
      <w:r w:rsidRPr="00952DCD">
        <w:rPr>
          <w:rFonts w:ascii="Times New Roman" w:hAnsi="Times New Roman" w:cs="Times New Roman"/>
          <w:b/>
          <w:bCs/>
        </w:rPr>
        <w:t xml:space="preserve"> </w:t>
      </w:r>
    </w:p>
    <w:p w:rsidR="00D956C5" w:rsidRPr="00952DCD" w:rsidRDefault="00D956C5" w:rsidP="00B97414">
      <w:pPr>
        <w:pStyle w:val="Default"/>
        <w:jc w:val="both"/>
        <w:rPr>
          <w:rFonts w:ascii="Times New Roman" w:hAnsi="Times New Roman" w:cs="Times New Roman"/>
        </w:rPr>
      </w:pPr>
      <w:r w:rsidRPr="00952DCD">
        <w:rPr>
          <w:rFonts w:ascii="Times New Roman" w:hAnsi="Times New Roman" w:cs="Times New Roman"/>
          <w:b/>
          <w:bCs/>
        </w:rPr>
        <w:t xml:space="preserve">Adresi : ……………………………… </w:t>
      </w:r>
      <w:r w:rsidR="00093B2C">
        <w:rPr>
          <w:rFonts w:ascii="Times New Roman" w:hAnsi="Times New Roman" w:cs="Times New Roman"/>
          <w:b/>
          <w:bCs/>
        </w:rPr>
        <w:t>.......................................................</w:t>
      </w:r>
    </w:p>
    <w:p w:rsidR="00D956C5" w:rsidRPr="00952DCD" w:rsidRDefault="00D956C5" w:rsidP="00B97414">
      <w:pPr>
        <w:pStyle w:val="Default"/>
        <w:jc w:val="both"/>
        <w:rPr>
          <w:rFonts w:ascii="Times New Roman" w:hAnsi="Times New Roman" w:cs="Times New Roman"/>
        </w:rPr>
      </w:pPr>
      <w:r w:rsidRPr="00952DCD">
        <w:rPr>
          <w:rFonts w:ascii="Times New Roman" w:hAnsi="Times New Roman" w:cs="Times New Roman"/>
          <w:b/>
          <w:bCs/>
        </w:rPr>
        <w:t>E-Posta Adresi : ………………………………</w:t>
      </w:r>
      <w:r w:rsidR="00093B2C">
        <w:rPr>
          <w:rFonts w:ascii="Times New Roman" w:hAnsi="Times New Roman" w:cs="Times New Roman"/>
          <w:b/>
          <w:bCs/>
        </w:rPr>
        <w:t>..........................................</w:t>
      </w:r>
      <w:r w:rsidRPr="00952DCD">
        <w:rPr>
          <w:rFonts w:ascii="Times New Roman" w:hAnsi="Times New Roman" w:cs="Times New Roman"/>
          <w:b/>
          <w:bCs/>
        </w:rPr>
        <w:t xml:space="preserve"> </w:t>
      </w:r>
    </w:p>
    <w:p w:rsidR="00D956C5" w:rsidRPr="00952DCD" w:rsidRDefault="00D956C5" w:rsidP="00B97414">
      <w:pPr>
        <w:pStyle w:val="Default"/>
        <w:jc w:val="both"/>
        <w:rPr>
          <w:rFonts w:ascii="Times New Roman" w:hAnsi="Times New Roman" w:cs="Times New Roman"/>
          <w:b/>
          <w:bCs/>
        </w:rPr>
      </w:pPr>
      <w:r w:rsidRPr="00952DCD">
        <w:rPr>
          <w:rFonts w:ascii="Times New Roman" w:hAnsi="Times New Roman" w:cs="Times New Roman"/>
          <w:b/>
          <w:bCs/>
        </w:rPr>
        <w:t>Telefon Numarası : ………………………………</w:t>
      </w:r>
      <w:r w:rsidR="00093B2C">
        <w:rPr>
          <w:rFonts w:ascii="Times New Roman" w:hAnsi="Times New Roman" w:cs="Times New Roman"/>
          <w:b/>
          <w:bCs/>
        </w:rPr>
        <w:t>....................................</w:t>
      </w:r>
      <w:r w:rsidRPr="00952DCD">
        <w:rPr>
          <w:rFonts w:ascii="Times New Roman" w:hAnsi="Times New Roman" w:cs="Times New Roman"/>
          <w:b/>
          <w:bCs/>
        </w:rPr>
        <w:t xml:space="preserve"> </w:t>
      </w:r>
    </w:p>
    <w:p w:rsidR="00D956C5" w:rsidRPr="00952DCD" w:rsidRDefault="00D956C5" w:rsidP="00B97414">
      <w:pPr>
        <w:pStyle w:val="Default"/>
        <w:jc w:val="both"/>
        <w:rPr>
          <w:rFonts w:ascii="Times New Roman" w:hAnsi="Times New Roman" w:cs="Times New Roman"/>
          <w:b/>
          <w:bCs/>
        </w:rPr>
      </w:pPr>
    </w:p>
    <w:p w:rsidR="00D956C5" w:rsidRPr="00952DCD" w:rsidRDefault="00D956C5" w:rsidP="00B97414">
      <w:pPr>
        <w:pStyle w:val="Default"/>
        <w:jc w:val="both"/>
        <w:rPr>
          <w:rFonts w:ascii="Times New Roman" w:hAnsi="Times New Roman" w:cs="Times New Roman"/>
        </w:rPr>
      </w:pPr>
      <w:r w:rsidRPr="00952DCD">
        <w:rPr>
          <w:rFonts w:ascii="Times New Roman" w:hAnsi="Times New Roman" w:cs="Times New Roman"/>
          <w:b/>
          <w:bCs/>
        </w:rPr>
        <w:t xml:space="preserve">Kefil İmzası / Onayı : </w:t>
      </w:r>
    </w:p>
    <w:p w:rsidR="00B02F68" w:rsidRPr="00952DCD" w:rsidRDefault="00B02F68" w:rsidP="00B97414">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rPr>
        <w:t>M</w:t>
      </w:r>
      <w:r w:rsidRPr="00952DCD">
        <w:rPr>
          <w:rFonts w:ascii="Times New Roman" w:hAnsi="Times New Roman" w:cs="Times New Roman"/>
        </w:rPr>
        <w:t>üşteri</w:t>
      </w:r>
      <w:r>
        <w:rPr>
          <w:rFonts w:ascii="Times New Roman" w:hAnsi="Times New Roman" w:cs="Times New Roman"/>
        </w:rPr>
        <w:t>nin Şubeden</w:t>
      </w:r>
      <w:r w:rsidR="000962CB">
        <w:rPr>
          <w:rFonts w:ascii="Times New Roman" w:hAnsi="Times New Roman" w:cs="Times New Roman"/>
        </w:rPr>
        <w:t xml:space="preserve"> kullandığı K</w:t>
      </w:r>
      <w:r>
        <w:rPr>
          <w:rFonts w:ascii="Times New Roman" w:hAnsi="Times New Roman" w:cs="Times New Roman"/>
        </w:rPr>
        <w:t>redi Sözleşme’sinin</w:t>
      </w:r>
      <w:r w:rsidRPr="00952DCD">
        <w:rPr>
          <w:rFonts w:ascii="Times New Roman" w:hAnsi="Times New Roman" w:cs="Times New Roman"/>
        </w:rPr>
        <w:t xml:space="preserve"> bir örneğini teslim aldığını </w:t>
      </w:r>
      <w:r>
        <w:rPr>
          <w:rFonts w:ascii="Times New Roman" w:hAnsi="Times New Roman" w:cs="Times New Roman"/>
        </w:rPr>
        <w:t>beyan</w:t>
      </w:r>
      <w:r w:rsidRPr="00952DCD">
        <w:rPr>
          <w:rFonts w:ascii="Times New Roman" w:hAnsi="Times New Roman" w:cs="Times New Roman"/>
        </w:rPr>
        <w:t xml:space="preserve"> etmek için, aşağıdaki noktalı</w:t>
      </w:r>
      <w:r>
        <w:rPr>
          <w:rFonts w:ascii="Times New Roman" w:hAnsi="Times New Roman" w:cs="Times New Roman"/>
        </w:rPr>
        <w:t xml:space="preserve"> alana el yazısı ile “TESLİM ALDI” yaz</w:t>
      </w:r>
      <w:r w:rsidR="00154E06">
        <w:rPr>
          <w:rFonts w:ascii="Times New Roman" w:hAnsi="Times New Roman" w:cs="Times New Roman"/>
        </w:rPr>
        <w:t>arak teyit ederim.</w:t>
      </w:r>
    </w:p>
    <w:p w:rsidR="00D956C5" w:rsidRPr="00952DCD" w:rsidRDefault="00D956C5" w:rsidP="00B97414">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952DCD">
        <w:rPr>
          <w:rFonts w:ascii="Times New Roman" w:hAnsi="Times New Roman" w:cs="Times New Roman"/>
        </w:rPr>
        <w:t xml:space="preserve">Sözleşmenin bir örneğini .............................................................................................................................. </w:t>
      </w:r>
    </w:p>
    <w:p w:rsidR="00D956C5" w:rsidRPr="00952DCD" w:rsidRDefault="00D956C5" w:rsidP="00B97414">
      <w:pPr>
        <w:pStyle w:val="Default"/>
        <w:jc w:val="both"/>
        <w:rPr>
          <w:rFonts w:ascii="Times New Roman" w:hAnsi="Times New Roman" w:cs="Times New Roman"/>
          <w:b/>
          <w:bCs/>
        </w:rPr>
      </w:pPr>
    </w:p>
    <w:p w:rsidR="00D956C5" w:rsidRPr="00952DCD" w:rsidRDefault="00687117" w:rsidP="00B97414">
      <w:pPr>
        <w:pStyle w:val="Default"/>
        <w:jc w:val="both"/>
        <w:rPr>
          <w:rFonts w:ascii="Times New Roman" w:hAnsi="Times New Roman" w:cs="Times New Roman"/>
        </w:rPr>
      </w:pPr>
      <w:r>
        <w:rPr>
          <w:rFonts w:ascii="Times New Roman" w:hAnsi="Times New Roman" w:cs="Times New Roman"/>
          <w:b/>
          <w:bCs/>
        </w:rPr>
        <w:lastRenderedPageBreak/>
        <w:t>3</w:t>
      </w:r>
      <w:r w:rsidR="00D956C5" w:rsidRPr="00952DCD">
        <w:rPr>
          <w:rFonts w:ascii="Times New Roman" w:hAnsi="Times New Roman" w:cs="Times New Roman"/>
          <w:b/>
          <w:bCs/>
        </w:rPr>
        <w:t xml:space="preserve">. KEFİL </w:t>
      </w:r>
    </w:p>
    <w:p w:rsidR="00D956C5" w:rsidRPr="00952DCD" w:rsidRDefault="00D956C5" w:rsidP="00B97414">
      <w:pPr>
        <w:pStyle w:val="Default"/>
        <w:jc w:val="both"/>
        <w:rPr>
          <w:rFonts w:ascii="Times New Roman" w:hAnsi="Times New Roman" w:cs="Times New Roman"/>
        </w:rPr>
      </w:pPr>
      <w:r w:rsidRPr="00952DCD">
        <w:rPr>
          <w:rFonts w:ascii="Times New Roman" w:hAnsi="Times New Roman" w:cs="Times New Roman"/>
          <w:b/>
          <w:bCs/>
        </w:rPr>
        <w:t xml:space="preserve">KKTC Kimlik No / TCKN/ Polis Kimlik No: ……………………………… </w:t>
      </w:r>
    </w:p>
    <w:p w:rsidR="00D956C5" w:rsidRPr="00952DCD" w:rsidRDefault="00D956C5" w:rsidP="00B97414">
      <w:pPr>
        <w:pStyle w:val="Default"/>
        <w:jc w:val="both"/>
        <w:rPr>
          <w:rFonts w:ascii="Times New Roman" w:hAnsi="Times New Roman" w:cs="Times New Roman"/>
        </w:rPr>
      </w:pPr>
      <w:r w:rsidRPr="00952DCD">
        <w:rPr>
          <w:rFonts w:ascii="Times New Roman" w:hAnsi="Times New Roman" w:cs="Times New Roman"/>
          <w:b/>
          <w:bCs/>
        </w:rPr>
        <w:t>Adı Soyadı : ………………………………</w:t>
      </w:r>
      <w:r w:rsidR="00093B2C">
        <w:rPr>
          <w:rFonts w:ascii="Times New Roman" w:hAnsi="Times New Roman" w:cs="Times New Roman"/>
          <w:b/>
          <w:bCs/>
        </w:rPr>
        <w:t>......................................................</w:t>
      </w:r>
      <w:r w:rsidRPr="00952DCD">
        <w:rPr>
          <w:rFonts w:ascii="Times New Roman" w:hAnsi="Times New Roman" w:cs="Times New Roman"/>
          <w:b/>
          <w:bCs/>
        </w:rPr>
        <w:t xml:space="preserve"> </w:t>
      </w:r>
    </w:p>
    <w:p w:rsidR="00D956C5" w:rsidRPr="00952DCD" w:rsidRDefault="00D956C5" w:rsidP="00B97414">
      <w:pPr>
        <w:pStyle w:val="Default"/>
        <w:jc w:val="both"/>
        <w:rPr>
          <w:rFonts w:ascii="Times New Roman" w:hAnsi="Times New Roman" w:cs="Times New Roman"/>
        </w:rPr>
      </w:pPr>
      <w:r w:rsidRPr="00952DCD">
        <w:rPr>
          <w:rFonts w:ascii="Times New Roman" w:hAnsi="Times New Roman" w:cs="Times New Roman"/>
          <w:b/>
          <w:bCs/>
        </w:rPr>
        <w:t>Adresi : ………………………………</w:t>
      </w:r>
      <w:r w:rsidR="00093B2C">
        <w:rPr>
          <w:rFonts w:ascii="Times New Roman" w:hAnsi="Times New Roman" w:cs="Times New Roman"/>
          <w:b/>
          <w:bCs/>
        </w:rPr>
        <w:t>..............................................................</w:t>
      </w:r>
      <w:r w:rsidRPr="00952DCD">
        <w:rPr>
          <w:rFonts w:ascii="Times New Roman" w:hAnsi="Times New Roman" w:cs="Times New Roman"/>
          <w:b/>
          <w:bCs/>
        </w:rPr>
        <w:t xml:space="preserve"> </w:t>
      </w:r>
    </w:p>
    <w:p w:rsidR="00D956C5" w:rsidRPr="00952DCD" w:rsidRDefault="00D956C5" w:rsidP="00B97414">
      <w:pPr>
        <w:pStyle w:val="Default"/>
        <w:jc w:val="both"/>
        <w:rPr>
          <w:rFonts w:ascii="Times New Roman" w:hAnsi="Times New Roman" w:cs="Times New Roman"/>
        </w:rPr>
      </w:pPr>
      <w:r w:rsidRPr="00952DCD">
        <w:rPr>
          <w:rFonts w:ascii="Times New Roman" w:hAnsi="Times New Roman" w:cs="Times New Roman"/>
          <w:b/>
          <w:bCs/>
        </w:rPr>
        <w:t>E-Posta Adresi : ………………………………</w:t>
      </w:r>
      <w:r w:rsidR="00093B2C">
        <w:rPr>
          <w:rFonts w:ascii="Times New Roman" w:hAnsi="Times New Roman" w:cs="Times New Roman"/>
          <w:b/>
          <w:bCs/>
        </w:rPr>
        <w:t>................................................</w:t>
      </w:r>
      <w:r w:rsidRPr="00952DCD">
        <w:rPr>
          <w:rFonts w:ascii="Times New Roman" w:hAnsi="Times New Roman" w:cs="Times New Roman"/>
          <w:b/>
          <w:bCs/>
        </w:rPr>
        <w:t xml:space="preserve"> </w:t>
      </w:r>
    </w:p>
    <w:p w:rsidR="00D956C5" w:rsidRPr="00952DCD" w:rsidRDefault="00D956C5" w:rsidP="00B97414">
      <w:pPr>
        <w:pStyle w:val="Default"/>
        <w:jc w:val="both"/>
        <w:rPr>
          <w:rFonts w:ascii="Times New Roman" w:hAnsi="Times New Roman" w:cs="Times New Roman"/>
        </w:rPr>
      </w:pPr>
      <w:r w:rsidRPr="00952DCD">
        <w:rPr>
          <w:rFonts w:ascii="Times New Roman" w:hAnsi="Times New Roman" w:cs="Times New Roman"/>
          <w:b/>
          <w:bCs/>
        </w:rPr>
        <w:t>Telefon Numarası : ………………………………</w:t>
      </w:r>
      <w:r w:rsidR="00093B2C">
        <w:rPr>
          <w:rFonts w:ascii="Times New Roman" w:hAnsi="Times New Roman" w:cs="Times New Roman"/>
          <w:b/>
          <w:bCs/>
        </w:rPr>
        <w:t>..........................................</w:t>
      </w:r>
      <w:r w:rsidRPr="00952DCD">
        <w:rPr>
          <w:rFonts w:ascii="Times New Roman" w:hAnsi="Times New Roman" w:cs="Times New Roman"/>
          <w:b/>
          <w:bCs/>
        </w:rPr>
        <w:t xml:space="preserve"> </w:t>
      </w:r>
    </w:p>
    <w:p w:rsidR="00D956C5" w:rsidRPr="00952DCD" w:rsidRDefault="00952DCD" w:rsidP="00B97414">
      <w:pPr>
        <w:jc w:val="both"/>
        <w:rPr>
          <w:rFonts w:ascii="Times New Roman" w:hAnsi="Times New Roman" w:cs="Times New Roman"/>
          <w:b/>
          <w:bCs/>
          <w:sz w:val="24"/>
          <w:szCs w:val="24"/>
        </w:rPr>
      </w:pPr>
      <w:r w:rsidRPr="00952DCD">
        <w:rPr>
          <w:rFonts w:ascii="Times New Roman" w:hAnsi="Times New Roman" w:cs="Times New Roman"/>
          <w:b/>
          <w:bCs/>
          <w:sz w:val="24"/>
          <w:szCs w:val="24"/>
        </w:rPr>
        <w:t>Kefil İmzası / Onayı :</w:t>
      </w:r>
    </w:p>
    <w:p w:rsidR="00B02F68" w:rsidRPr="00952DCD" w:rsidRDefault="00B02F68" w:rsidP="00B97414">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rPr>
        <w:t>M</w:t>
      </w:r>
      <w:r w:rsidRPr="00952DCD">
        <w:rPr>
          <w:rFonts w:ascii="Times New Roman" w:hAnsi="Times New Roman" w:cs="Times New Roman"/>
        </w:rPr>
        <w:t>üşteri</w:t>
      </w:r>
      <w:r>
        <w:rPr>
          <w:rFonts w:ascii="Times New Roman" w:hAnsi="Times New Roman" w:cs="Times New Roman"/>
        </w:rPr>
        <w:t>nin Şubeden</w:t>
      </w:r>
      <w:r w:rsidR="000962CB">
        <w:rPr>
          <w:rFonts w:ascii="Times New Roman" w:hAnsi="Times New Roman" w:cs="Times New Roman"/>
        </w:rPr>
        <w:t xml:space="preserve"> kullandığı K</w:t>
      </w:r>
      <w:r>
        <w:rPr>
          <w:rFonts w:ascii="Times New Roman" w:hAnsi="Times New Roman" w:cs="Times New Roman"/>
        </w:rPr>
        <w:t>redi Sözleşme’sinin</w:t>
      </w:r>
      <w:r w:rsidRPr="00952DCD">
        <w:rPr>
          <w:rFonts w:ascii="Times New Roman" w:hAnsi="Times New Roman" w:cs="Times New Roman"/>
        </w:rPr>
        <w:t xml:space="preserve"> bir örneğini teslim aldığını </w:t>
      </w:r>
      <w:r>
        <w:rPr>
          <w:rFonts w:ascii="Times New Roman" w:hAnsi="Times New Roman" w:cs="Times New Roman"/>
        </w:rPr>
        <w:t>beyan</w:t>
      </w:r>
      <w:r w:rsidRPr="00952DCD">
        <w:rPr>
          <w:rFonts w:ascii="Times New Roman" w:hAnsi="Times New Roman" w:cs="Times New Roman"/>
        </w:rPr>
        <w:t xml:space="preserve"> etmek için, aşağıdaki noktalı</w:t>
      </w:r>
      <w:r>
        <w:rPr>
          <w:rFonts w:ascii="Times New Roman" w:hAnsi="Times New Roman" w:cs="Times New Roman"/>
        </w:rPr>
        <w:t xml:space="preserve"> alana el yazısı ile “TESLİM ALDI” yaz</w:t>
      </w:r>
      <w:r w:rsidR="00154E06">
        <w:rPr>
          <w:rFonts w:ascii="Times New Roman" w:hAnsi="Times New Roman" w:cs="Times New Roman"/>
        </w:rPr>
        <w:t>arak teyit ederim.</w:t>
      </w:r>
    </w:p>
    <w:p w:rsidR="00D956C5" w:rsidRPr="00952DCD" w:rsidRDefault="00D956C5" w:rsidP="00B97414">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952DCD">
        <w:rPr>
          <w:rFonts w:ascii="Times New Roman" w:hAnsi="Times New Roman" w:cs="Times New Roman"/>
          <w:sz w:val="24"/>
          <w:szCs w:val="24"/>
        </w:rPr>
        <w:t>Sözleşmenin bir örneğini ..............................................................................................................................</w:t>
      </w:r>
    </w:p>
    <w:p w:rsidR="00952DCD" w:rsidRPr="00952DCD" w:rsidRDefault="00952DCD" w:rsidP="00B97414">
      <w:pPr>
        <w:pStyle w:val="Default"/>
        <w:jc w:val="both"/>
        <w:rPr>
          <w:rFonts w:ascii="Times New Roman" w:hAnsi="Times New Roman" w:cs="Times New Roman"/>
        </w:rPr>
      </w:pPr>
      <w:r w:rsidRPr="00952DCD">
        <w:rPr>
          <w:rFonts w:ascii="Times New Roman" w:hAnsi="Times New Roman" w:cs="Times New Roman"/>
          <w:b/>
          <w:bCs/>
        </w:rPr>
        <w:t xml:space="preserve">ŞAHİTLER : </w:t>
      </w:r>
    </w:p>
    <w:p w:rsidR="00952DCD" w:rsidRPr="00952DCD" w:rsidRDefault="00952DCD" w:rsidP="00B97414">
      <w:pPr>
        <w:pStyle w:val="Default"/>
        <w:jc w:val="both"/>
        <w:rPr>
          <w:rFonts w:ascii="Times New Roman" w:hAnsi="Times New Roman" w:cs="Times New Roman"/>
          <w:b/>
          <w:bCs/>
        </w:rPr>
      </w:pPr>
    </w:p>
    <w:p w:rsidR="00952DCD" w:rsidRPr="00952DCD" w:rsidRDefault="00952DCD" w:rsidP="00B97414">
      <w:pPr>
        <w:pStyle w:val="Default"/>
        <w:jc w:val="both"/>
        <w:rPr>
          <w:rFonts w:ascii="Times New Roman" w:hAnsi="Times New Roman" w:cs="Times New Roman"/>
        </w:rPr>
      </w:pPr>
      <w:r w:rsidRPr="00952DCD">
        <w:rPr>
          <w:rFonts w:ascii="Times New Roman" w:hAnsi="Times New Roman" w:cs="Times New Roman"/>
          <w:b/>
          <w:bCs/>
        </w:rPr>
        <w:t xml:space="preserve">KKTC KİMLİK NO / TCKN / YKN / VKN : </w:t>
      </w:r>
      <w:r w:rsidR="00093B2C">
        <w:rPr>
          <w:rFonts w:ascii="Times New Roman" w:hAnsi="Times New Roman" w:cs="Times New Roman"/>
        </w:rPr>
        <w:t>…….............</w:t>
      </w:r>
    </w:p>
    <w:p w:rsidR="00952DCD" w:rsidRPr="00952DCD" w:rsidRDefault="00952DCD" w:rsidP="00B97414">
      <w:pPr>
        <w:pStyle w:val="Default"/>
        <w:jc w:val="both"/>
        <w:rPr>
          <w:rFonts w:ascii="Times New Roman" w:hAnsi="Times New Roman" w:cs="Times New Roman"/>
        </w:rPr>
      </w:pPr>
      <w:r w:rsidRPr="00952DCD">
        <w:rPr>
          <w:rFonts w:ascii="Times New Roman" w:hAnsi="Times New Roman" w:cs="Times New Roman"/>
          <w:b/>
          <w:bCs/>
        </w:rPr>
        <w:t>Adı Soyadı : …………………………………………………</w:t>
      </w:r>
      <w:r w:rsidR="00093B2C">
        <w:rPr>
          <w:rFonts w:ascii="Times New Roman" w:hAnsi="Times New Roman" w:cs="Times New Roman"/>
          <w:b/>
          <w:bCs/>
        </w:rPr>
        <w:t>.</w:t>
      </w:r>
      <w:r w:rsidRPr="00952DCD">
        <w:rPr>
          <w:rFonts w:ascii="Times New Roman" w:hAnsi="Times New Roman" w:cs="Times New Roman"/>
          <w:b/>
          <w:bCs/>
        </w:rPr>
        <w:t xml:space="preserve"> </w:t>
      </w:r>
    </w:p>
    <w:p w:rsidR="00952DCD" w:rsidRPr="00952DCD" w:rsidRDefault="00952DCD" w:rsidP="00B97414">
      <w:pPr>
        <w:pStyle w:val="Default"/>
        <w:jc w:val="both"/>
        <w:rPr>
          <w:rFonts w:ascii="Times New Roman" w:hAnsi="Times New Roman" w:cs="Times New Roman"/>
        </w:rPr>
      </w:pPr>
      <w:r w:rsidRPr="00952DCD">
        <w:rPr>
          <w:rFonts w:ascii="Times New Roman" w:hAnsi="Times New Roman" w:cs="Times New Roman"/>
          <w:b/>
          <w:bCs/>
        </w:rPr>
        <w:t>Adresi : …………………………………………………</w:t>
      </w:r>
      <w:r w:rsidR="00093B2C">
        <w:rPr>
          <w:rFonts w:ascii="Times New Roman" w:hAnsi="Times New Roman" w:cs="Times New Roman"/>
          <w:b/>
          <w:bCs/>
        </w:rPr>
        <w:t>.........</w:t>
      </w:r>
      <w:r w:rsidRPr="00952DCD">
        <w:rPr>
          <w:rFonts w:ascii="Times New Roman" w:hAnsi="Times New Roman" w:cs="Times New Roman"/>
          <w:b/>
          <w:bCs/>
        </w:rPr>
        <w:t xml:space="preserve"> </w:t>
      </w:r>
    </w:p>
    <w:p w:rsidR="00952DCD" w:rsidRPr="00952DCD" w:rsidRDefault="00952DCD" w:rsidP="00B97414">
      <w:pPr>
        <w:pStyle w:val="Default"/>
        <w:jc w:val="both"/>
        <w:rPr>
          <w:rFonts w:ascii="Times New Roman" w:hAnsi="Times New Roman" w:cs="Times New Roman"/>
        </w:rPr>
      </w:pPr>
      <w:r w:rsidRPr="00952DCD">
        <w:rPr>
          <w:rFonts w:ascii="Times New Roman" w:hAnsi="Times New Roman" w:cs="Times New Roman"/>
          <w:b/>
          <w:bCs/>
        </w:rPr>
        <w:t>E-po</w:t>
      </w:r>
      <w:r w:rsidR="00093B2C">
        <w:rPr>
          <w:rFonts w:ascii="Times New Roman" w:hAnsi="Times New Roman" w:cs="Times New Roman"/>
          <w:b/>
          <w:bCs/>
        </w:rPr>
        <w:t>sta Adresi : …………………………………………........</w:t>
      </w:r>
      <w:r w:rsidRPr="00952DCD">
        <w:rPr>
          <w:rFonts w:ascii="Times New Roman" w:hAnsi="Times New Roman" w:cs="Times New Roman"/>
          <w:b/>
          <w:bCs/>
        </w:rPr>
        <w:t xml:space="preserve"> </w:t>
      </w:r>
    </w:p>
    <w:p w:rsidR="00952DCD" w:rsidRPr="00952DCD" w:rsidRDefault="00952DCD" w:rsidP="00B97414">
      <w:pPr>
        <w:pStyle w:val="Default"/>
        <w:jc w:val="both"/>
        <w:rPr>
          <w:rFonts w:ascii="Times New Roman" w:hAnsi="Times New Roman" w:cs="Times New Roman"/>
        </w:rPr>
      </w:pPr>
      <w:r w:rsidRPr="00952DCD">
        <w:rPr>
          <w:rFonts w:ascii="Times New Roman" w:hAnsi="Times New Roman" w:cs="Times New Roman"/>
          <w:b/>
          <w:bCs/>
        </w:rPr>
        <w:t xml:space="preserve">Telefon Numarası : </w:t>
      </w:r>
      <w:r w:rsidR="00093B2C">
        <w:rPr>
          <w:rFonts w:ascii="Times New Roman" w:hAnsi="Times New Roman" w:cs="Times New Roman"/>
        </w:rPr>
        <w:t>…………………………………………...</w:t>
      </w:r>
      <w:r w:rsidRPr="00952DCD">
        <w:rPr>
          <w:rFonts w:ascii="Times New Roman" w:hAnsi="Times New Roman" w:cs="Times New Roman"/>
        </w:rPr>
        <w:t xml:space="preserve"> </w:t>
      </w:r>
    </w:p>
    <w:p w:rsidR="00952DCD" w:rsidRPr="00952DCD" w:rsidRDefault="00952DCD" w:rsidP="00B97414">
      <w:pPr>
        <w:pStyle w:val="Default"/>
        <w:jc w:val="both"/>
        <w:rPr>
          <w:rFonts w:ascii="Times New Roman" w:hAnsi="Times New Roman" w:cs="Times New Roman"/>
        </w:rPr>
      </w:pPr>
      <w:r w:rsidRPr="00952DCD">
        <w:rPr>
          <w:rFonts w:ascii="Times New Roman" w:hAnsi="Times New Roman" w:cs="Times New Roman"/>
          <w:b/>
          <w:bCs/>
        </w:rPr>
        <w:t xml:space="preserve">Şahit İmzası / Onayı : </w:t>
      </w:r>
    </w:p>
    <w:p w:rsidR="00952DCD" w:rsidRPr="00952DCD" w:rsidRDefault="00952DCD" w:rsidP="00B97414">
      <w:pPr>
        <w:pStyle w:val="Default"/>
        <w:jc w:val="both"/>
        <w:rPr>
          <w:rFonts w:ascii="Times New Roman" w:hAnsi="Times New Roman" w:cs="Times New Roman"/>
          <w:b/>
          <w:bCs/>
        </w:rPr>
      </w:pPr>
    </w:p>
    <w:p w:rsidR="00952DCD" w:rsidRPr="00952DCD" w:rsidRDefault="00952DCD" w:rsidP="00B97414">
      <w:pPr>
        <w:pStyle w:val="Default"/>
        <w:jc w:val="both"/>
        <w:rPr>
          <w:rFonts w:ascii="Times New Roman" w:hAnsi="Times New Roman" w:cs="Times New Roman"/>
        </w:rPr>
      </w:pPr>
      <w:r w:rsidRPr="00952DCD">
        <w:rPr>
          <w:rFonts w:ascii="Times New Roman" w:hAnsi="Times New Roman" w:cs="Times New Roman"/>
          <w:b/>
          <w:bCs/>
        </w:rPr>
        <w:t xml:space="preserve">KKTC KİMLİK NO / TCKN / YKN / VKN : </w:t>
      </w:r>
      <w:r w:rsidR="00093B2C">
        <w:rPr>
          <w:rFonts w:ascii="Times New Roman" w:hAnsi="Times New Roman" w:cs="Times New Roman"/>
        </w:rPr>
        <w:t>……………....</w:t>
      </w:r>
      <w:r w:rsidRPr="00952DCD">
        <w:rPr>
          <w:rFonts w:ascii="Times New Roman" w:hAnsi="Times New Roman" w:cs="Times New Roman"/>
        </w:rPr>
        <w:t xml:space="preserve"> </w:t>
      </w:r>
    </w:p>
    <w:p w:rsidR="00952DCD" w:rsidRPr="00952DCD" w:rsidRDefault="00952DCD" w:rsidP="00B97414">
      <w:pPr>
        <w:pStyle w:val="Default"/>
        <w:jc w:val="both"/>
        <w:rPr>
          <w:rFonts w:ascii="Times New Roman" w:hAnsi="Times New Roman" w:cs="Times New Roman"/>
        </w:rPr>
      </w:pPr>
      <w:r w:rsidRPr="00952DCD">
        <w:rPr>
          <w:rFonts w:ascii="Times New Roman" w:hAnsi="Times New Roman" w:cs="Times New Roman"/>
          <w:b/>
          <w:bCs/>
        </w:rPr>
        <w:t>Adı Soyadı : …………………………………………………</w:t>
      </w:r>
      <w:r w:rsidR="00093B2C">
        <w:rPr>
          <w:rFonts w:ascii="Times New Roman" w:hAnsi="Times New Roman" w:cs="Times New Roman"/>
          <w:b/>
          <w:bCs/>
        </w:rPr>
        <w:t>...</w:t>
      </w:r>
      <w:r w:rsidRPr="00952DCD">
        <w:rPr>
          <w:rFonts w:ascii="Times New Roman" w:hAnsi="Times New Roman" w:cs="Times New Roman"/>
          <w:b/>
          <w:bCs/>
        </w:rPr>
        <w:t xml:space="preserve"> </w:t>
      </w:r>
    </w:p>
    <w:p w:rsidR="00952DCD" w:rsidRPr="00952DCD" w:rsidRDefault="00952DCD" w:rsidP="00B97414">
      <w:pPr>
        <w:pStyle w:val="Default"/>
        <w:jc w:val="both"/>
        <w:rPr>
          <w:rFonts w:ascii="Times New Roman" w:hAnsi="Times New Roman" w:cs="Times New Roman"/>
        </w:rPr>
      </w:pPr>
      <w:r w:rsidRPr="00952DCD">
        <w:rPr>
          <w:rFonts w:ascii="Times New Roman" w:hAnsi="Times New Roman" w:cs="Times New Roman"/>
          <w:b/>
          <w:bCs/>
        </w:rPr>
        <w:t>Adresi : …………………………………………………</w:t>
      </w:r>
      <w:r w:rsidR="00093B2C">
        <w:rPr>
          <w:rFonts w:ascii="Times New Roman" w:hAnsi="Times New Roman" w:cs="Times New Roman"/>
          <w:b/>
          <w:bCs/>
        </w:rPr>
        <w:t>...........</w:t>
      </w:r>
      <w:r w:rsidRPr="00952DCD">
        <w:rPr>
          <w:rFonts w:ascii="Times New Roman" w:hAnsi="Times New Roman" w:cs="Times New Roman"/>
          <w:b/>
          <w:bCs/>
        </w:rPr>
        <w:t xml:space="preserve"> </w:t>
      </w:r>
    </w:p>
    <w:p w:rsidR="00952DCD" w:rsidRPr="00952DCD" w:rsidRDefault="00952DCD" w:rsidP="00B97414">
      <w:pPr>
        <w:pStyle w:val="Default"/>
        <w:jc w:val="both"/>
        <w:rPr>
          <w:rFonts w:ascii="Times New Roman" w:hAnsi="Times New Roman" w:cs="Times New Roman"/>
        </w:rPr>
      </w:pPr>
      <w:r w:rsidRPr="00952DCD">
        <w:rPr>
          <w:rFonts w:ascii="Times New Roman" w:hAnsi="Times New Roman" w:cs="Times New Roman"/>
          <w:b/>
          <w:bCs/>
        </w:rPr>
        <w:t>E-po</w:t>
      </w:r>
      <w:r w:rsidR="00093B2C">
        <w:rPr>
          <w:rFonts w:ascii="Times New Roman" w:hAnsi="Times New Roman" w:cs="Times New Roman"/>
          <w:b/>
          <w:bCs/>
        </w:rPr>
        <w:t>sta Adresi : ……………………………………………….</w:t>
      </w:r>
      <w:r w:rsidRPr="00952DCD">
        <w:rPr>
          <w:rFonts w:ascii="Times New Roman" w:hAnsi="Times New Roman" w:cs="Times New Roman"/>
          <w:b/>
          <w:bCs/>
        </w:rPr>
        <w:t xml:space="preserve"> </w:t>
      </w:r>
    </w:p>
    <w:p w:rsidR="00952DCD" w:rsidRPr="00952DCD" w:rsidRDefault="00952DCD" w:rsidP="00B97414">
      <w:pPr>
        <w:pStyle w:val="Default"/>
        <w:jc w:val="both"/>
        <w:rPr>
          <w:rFonts w:ascii="Times New Roman" w:hAnsi="Times New Roman" w:cs="Times New Roman"/>
        </w:rPr>
      </w:pPr>
      <w:r w:rsidRPr="00952DCD">
        <w:rPr>
          <w:rFonts w:ascii="Times New Roman" w:hAnsi="Times New Roman" w:cs="Times New Roman"/>
          <w:b/>
          <w:bCs/>
        </w:rPr>
        <w:t xml:space="preserve">Telefon Numarası : </w:t>
      </w:r>
      <w:r w:rsidR="00093B2C">
        <w:rPr>
          <w:rFonts w:ascii="Times New Roman" w:hAnsi="Times New Roman" w:cs="Times New Roman"/>
        </w:rPr>
        <w:t>…………………………………………....</w:t>
      </w:r>
      <w:r w:rsidRPr="00952DCD">
        <w:rPr>
          <w:rFonts w:ascii="Times New Roman" w:hAnsi="Times New Roman" w:cs="Times New Roman"/>
        </w:rPr>
        <w:t xml:space="preserve"> </w:t>
      </w:r>
    </w:p>
    <w:p w:rsidR="00D956C5" w:rsidRPr="00952DCD" w:rsidRDefault="00952DCD" w:rsidP="00B97414">
      <w:pPr>
        <w:jc w:val="both"/>
        <w:rPr>
          <w:rFonts w:ascii="Times New Roman" w:hAnsi="Times New Roman" w:cs="Times New Roman"/>
          <w:sz w:val="24"/>
          <w:szCs w:val="24"/>
        </w:rPr>
      </w:pPr>
      <w:r w:rsidRPr="00952DCD">
        <w:rPr>
          <w:rFonts w:ascii="Times New Roman" w:hAnsi="Times New Roman" w:cs="Times New Roman"/>
          <w:b/>
          <w:bCs/>
          <w:sz w:val="24"/>
          <w:szCs w:val="24"/>
        </w:rPr>
        <w:t>Şahit İmzası / Onayı :</w:t>
      </w:r>
    </w:p>
    <w:p w:rsidR="00D956C5" w:rsidRPr="00952DCD" w:rsidRDefault="00D956C5" w:rsidP="00B97414">
      <w:pPr>
        <w:jc w:val="both"/>
        <w:rPr>
          <w:rFonts w:ascii="Times New Roman" w:hAnsi="Times New Roman" w:cs="Times New Roman"/>
          <w:sz w:val="24"/>
          <w:szCs w:val="24"/>
        </w:rPr>
      </w:pPr>
    </w:p>
    <w:p w:rsidR="00D956C5" w:rsidRPr="00952DCD" w:rsidRDefault="00D956C5" w:rsidP="00B97414">
      <w:pPr>
        <w:jc w:val="both"/>
        <w:rPr>
          <w:rFonts w:ascii="Times New Roman" w:hAnsi="Times New Roman" w:cs="Times New Roman"/>
          <w:sz w:val="24"/>
          <w:szCs w:val="24"/>
        </w:rPr>
      </w:pPr>
    </w:p>
    <w:p w:rsidR="00D956C5" w:rsidRPr="00952DCD" w:rsidRDefault="00D956C5" w:rsidP="00B97414">
      <w:pPr>
        <w:jc w:val="both"/>
        <w:rPr>
          <w:rFonts w:ascii="Times New Roman" w:hAnsi="Times New Roman" w:cs="Times New Roman"/>
          <w:sz w:val="24"/>
          <w:szCs w:val="24"/>
        </w:rPr>
      </w:pPr>
    </w:p>
    <w:p w:rsidR="00D557B3" w:rsidRPr="00952DCD" w:rsidRDefault="00D557B3" w:rsidP="00B97414">
      <w:pPr>
        <w:jc w:val="both"/>
        <w:rPr>
          <w:rFonts w:ascii="Times New Roman" w:hAnsi="Times New Roman" w:cs="Times New Roman"/>
          <w:sz w:val="24"/>
          <w:szCs w:val="24"/>
        </w:rPr>
      </w:pPr>
      <w:r w:rsidRPr="00952DCD">
        <w:rPr>
          <w:rFonts w:ascii="Times New Roman" w:hAnsi="Times New Roman" w:cs="Times New Roman"/>
          <w:sz w:val="24"/>
          <w:szCs w:val="24"/>
        </w:rPr>
        <w:t>Tarih:..../..../.....</w:t>
      </w:r>
      <w:r w:rsidRPr="00952DCD">
        <w:rPr>
          <w:rFonts w:ascii="Times New Roman" w:hAnsi="Times New Roman" w:cs="Times New Roman"/>
          <w:sz w:val="24"/>
          <w:szCs w:val="24"/>
        </w:rPr>
        <w:tab/>
      </w:r>
      <w:r w:rsidRPr="00952DCD">
        <w:rPr>
          <w:rFonts w:ascii="Times New Roman" w:hAnsi="Times New Roman" w:cs="Times New Roman"/>
          <w:sz w:val="24"/>
          <w:szCs w:val="24"/>
        </w:rPr>
        <w:tab/>
      </w:r>
      <w:r w:rsidRPr="00952DCD">
        <w:rPr>
          <w:rFonts w:ascii="Times New Roman" w:hAnsi="Times New Roman" w:cs="Times New Roman"/>
          <w:sz w:val="24"/>
          <w:szCs w:val="24"/>
        </w:rPr>
        <w:tab/>
      </w:r>
      <w:r w:rsidRPr="00952DCD">
        <w:rPr>
          <w:rFonts w:ascii="Times New Roman" w:hAnsi="Times New Roman" w:cs="Times New Roman"/>
          <w:sz w:val="24"/>
          <w:szCs w:val="24"/>
        </w:rPr>
        <w:tab/>
      </w:r>
      <w:r w:rsidRPr="00952DCD">
        <w:rPr>
          <w:rFonts w:ascii="Times New Roman" w:hAnsi="Times New Roman" w:cs="Times New Roman"/>
          <w:sz w:val="24"/>
          <w:szCs w:val="24"/>
        </w:rPr>
        <w:tab/>
      </w:r>
      <w:r w:rsidRPr="00952DCD">
        <w:rPr>
          <w:rFonts w:ascii="Times New Roman" w:hAnsi="Times New Roman" w:cs="Times New Roman"/>
          <w:sz w:val="24"/>
          <w:szCs w:val="24"/>
        </w:rPr>
        <w:tab/>
      </w:r>
    </w:p>
    <w:p w:rsidR="00D557B3" w:rsidRPr="00952DCD" w:rsidRDefault="00D557B3" w:rsidP="00B97414">
      <w:pPr>
        <w:jc w:val="both"/>
        <w:rPr>
          <w:rFonts w:ascii="Times New Roman" w:hAnsi="Times New Roman" w:cs="Times New Roman"/>
          <w:sz w:val="24"/>
          <w:szCs w:val="24"/>
        </w:rPr>
      </w:pPr>
    </w:p>
    <w:sectPr w:rsidR="00D557B3" w:rsidRPr="00952DCD" w:rsidSect="00596CF5">
      <w:headerReference w:type="even" r:id="rId11"/>
      <w:headerReference w:type="default" r:id="rId12"/>
      <w:footerReference w:type="even" r:id="rId13"/>
      <w:footerReference w:type="default" r:id="rId14"/>
      <w:headerReference w:type="first" r:id="rId15"/>
      <w:footerReference w:type="first" r:id="rId16"/>
      <w:pgSz w:w="11906" w:h="16838"/>
      <w:pgMar w:top="720" w:right="720" w:bottom="1985"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332" w:rsidRDefault="00127332" w:rsidP="009B7CF8">
      <w:pPr>
        <w:spacing w:after="0" w:line="240" w:lineRule="auto"/>
      </w:pPr>
      <w:r>
        <w:separator/>
      </w:r>
    </w:p>
  </w:endnote>
  <w:endnote w:type="continuationSeparator" w:id="0">
    <w:p w:rsidR="00127332" w:rsidRDefault="00127332" w:rsidP="009B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1A6" w:rsidRDefault="00EA01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097084"/>
      <w:docPartObj>
        <w:docPartGallery w:val="Page Numbers (Bottom of Page)"/>
        <w:docPartUnique/>
      </w:docPartObj>
    </w:sdtPr>
    <w:sdtEndPr>
      <w:rPr>
        <w:noProof/>
      </w:rPr>
    </w:sdtEndPr>
    <w:sdtContent>
      <w:p w:rsidR="009B7CF8" w:rsidRDefault="009B7CF8">
        <w:pPr>
          <w:pStyle w:val="Footer"/>
          <w:jc w:val="right"/>
        </w:pPr>
        <w:r>
          <w:fldChar w:fldCharType="begin"/>
        </w:r>
        <w:r>
          <w:instrText xml:space="preserve"> PAGE   \* MERGEFORMAT </w:instrText>
        </w:r>
        <w:r>
          <w:fldChar w:fldCharType="separate"/>
        </w:r>
        <w:r w:rsidR="00CE3B7D">
          <w:rPr>
            <w:noProof/>
          </w:rPr>
          <w:t>1</w:t>
        </w:r>
        <w:r>
          <w:rPr>
            <w:noProof/>
          </w:rPr>
          <w:fldChar w:fldCharType="end"/>
        </w:r>
      </w:p>
    </w:sdtContent>
  </w:sdt>
  <w:p w:rsidR="009B7CF8" w:rsidRDefault="009B7C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1A6" w:rsidRDefault="00EA01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332" w:rsidRDefault="00127332" w:rsidP="009B7CF8">
      <w:pPr>
        <w:spacing w:after="0" w:line="240" w:lineRule="auto"/>
      </w:pPr>
      <w:r>
        <w:separator/>
      </w:r>
    </w:p>
  </w:footnote>
  <w:footnote w:type="continuationSeparator" w:id="0">
    <w:p w:rsidR="00127332" w:rsidRDefault="00127332" w:rsidP="009B7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1A6" w:rsidRDefault="001273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600188" o:spid="_x0000_s2051" type="#_x0000_t136" style="position:absolute;margin-left:0;margin-top:0;width:536.55pt;height:201.2pt;rotation:315;z-index:-251655168;mso-position-horizontal:center;mso-position-horizontal-relative:margin;mso-position-vertical:center;mso-position-vertical-relative:margin" o:allowincell="f" fillcolor="silver" stroked="f">
          <v:fill opacity=".5"/>
          <v:textpath style="font-family:&quot;Calibri&quot;;font-size:1pt" string="ÖRNEKTİ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1A6" w:rsidRDefault="001273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600189" o:spid="_x0000_s2052" type="#_x0000_t136" style="position:absolute;margin-left:0;margin-top:0;width:536.55pt;height:201.2pt;rotation:315;z-index:-251653120;mso-position-horizontal:center;mso-position-horizontal-relative:margin;mso-position-vertical:center;mso-position-vertical-relative:margin" o:allowincell="f" fillcolor="silver" stroked="f">
          <v:fill opacity=".5"/>
          <v:textpath style="font-family:&quot;Calibri&quot;;font-size:1pt" string="ÖRNEKTİ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1A6" w:rsidRDefault="001273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600187" o:spid="_x0000_s2050" type="#_x0000_t136" style="position:absolute;margin-left:0;margin-top:0;width:536.55pt;height:201.2pt;rotation:315;z-index:-251657216;mso-position-horizontal:center;mso-position-horizontal-relative:margin;mso-position-vertical:center;mso-position-vertical-relative:margin" o:allowincell="f" fillcolor="silver" stroked="f">
          <v:fill opacity=".5"/>
          <v:textpath style="font-family:&quot;Calibri&quot;;font-size:1pt" string="ÖRNEKTİ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A0121"/>
    <w:multiLevelType w:val="multilevel"/>
    <w:tmpl w:val="16B0E10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3993386"/>
    <w:multiLevelType w:val="multilevel"/>
    <w:tmpl w:val="4312598C"/>
    <w:lvl w:ilvl="0">
      <w:start w:val="7"/>
      <w:numFmt w:val="decimal"/>
      <w:lvlText w:val="%1"/>
      <w:lvlJc w:val="left"/>
      <w:pPr>
        <w:ind w:left="360" w:hanging="360"/>
      </w:pPr>
      <w:rPr>
        <w:rFonts w:hint="default"/>
      </w:rPr>
    </w:lvl>
    <w:lvl w:ilvl="1">
      <w:start w:val="4"/>
      <w:numFmt w:val="decimal"/>
      <w:lvlText w:val="%1.%2"/>
      <w:lvlJc w:val="left"/>
      <w:pPr>
        <w:ind w:left="1152" w:hanging="360"/>
      </w:pPr>
      <w:rPr>
        <w:rFonts w:hint="default"/>
        <w:b/>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
    <w:nsid w:val="368B37BD"/>
    <w:multiLevelType w:val="hybridMultilevel"/>
    <w:tmpl w:val="879AC452"/>
    <w:lvl w:ilvl="0" w:tplc="0409001B">
      <w:start w:val="1"/>
      <w:numFmt w:val="lowerRoman"/>
      <w:lvlText w:val="%1."/>
      <w:lvlJc w:val="right"/>
      <w:pPr>
        <w:ind w:left="1512" w:hanging="360"/>
      </w:pPr>
      <w:rPr>
        <w:rFonts w:hint="default"/>
        <w:b w:val="0"/>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3">
    <w:nsid w:val="406E76C6"/>
    <w:multiLevelType w:val="multilevel"/>
    <w:tmpl w:val="42D43784"/>
    <w:lvl w:ilvl="0">
      <w:start w:val="8"/>
      <w:numFmt w:val="decimal"/>
      <w:lvlText w:val="%1"/>
      <w:lvlJc w:val="left"/>
      <w:pPr>
        <w:ind w:left="360" w:hanging="360"/>
      </w:pPr>
      <w:rPr>
        <w:rFonts w:hint="default"/>
      </w:rPr>
    </w:lvl>
    <w:lvl w:ilvl="1">
      <w:start w:val="4"/>
      <w:numFmt w:val="decimal"/>
      <w:lvlText w:val="%1.%2"/>
      <w:lvlJc w:val="left"/>
      <w:pPr>
        <w:ind w:left="1152" w:hanging="360"/>
      </w:pPr>
      <w:rPr>
        <w:rFonts w:hint="default"/>
        <w:b/>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
    <w:nsid w:val="521A79E4"/>
    <w:multiLevelType w:val="multilevel"/>
    <w:tmpl w:val="A582F832"/>
    <w:lvl w:ilvl="0">
      <w:start w:val="1"/>
      <w:numFmt w:val="upperRoman"/>
      <w:lvlText w:val="%1."/>
      <w:lvlJc w:val="right"/>
      <w:pPr>
        <w:ind w:left="1152" w:hanging="360"/>
      </w:pPr>
      <w:rPr>
        <w:rFonts w:hint="default"/>
      </w:rPr>
    </w:lvl>
    <w:lvl w:ilvl="1">
      <w:start w:val="2"/>
      <w:numFmt w:val="decimal"/>
      <w:isLgl/>
      <w:lvlText w:val="%1.%2."/>
      <w:lvlJc w:val="left"/>
      <w:pPr>
        <w:ind w:left="1800" w:hanging="360"/>
      </w:pPr>
      <w:rPr>
        <w:rFonts w:hint="default"/>
        <w:b/>
        <w:bCs w:val="0"/>
      </w:rPr>
    </w:lvl>
    <w:lvl w:ilvl="2">
      <w:start w:val="1"/>
      <w:numFmt w:val="decimal"/>
      <w:isLgl/>
      <w:lvlText w:val="%1.%2.%3."/>
      <w:lvlJc w:val="left"/>
      <w:pPr>
        <w:ind w:left="2808" w:hanging="720"/>
      </w:pPr>
      <w:rPr>
        <w:rFonts w:hint="default"/>
      </w:rPr>
    </w:lvl>
    <w:lvl w:ilvl="3">
      <w:start w:val="1"/>
      <w:numFmt w:val="decimal"/>
      <w:isLgl/>
      <w:lvlText w:val="%1.%2.%3.%4."/>
      <w:lvlJc w:val="left"/>
      <w:pPr>
        <w:ind w:left="3456" w:hanging="720"/>
      </w:pPr>
      <w:rPr>
        <w:rFonts w:hint="default"/>
      </w:rPr>
    </w:lvl>
    <w:lvl w:ilvl="4">
      <w:start w:val="1"/>
      <w:numFmt w:val="decimal"/>
      <w:isLgl/>
      <w:lvlText w:val="%1.%2.%3.%4.%5."/>
      <w:lvlJc w:val="left"/>
      <w:pPr>
        <w:ind w:left="4464" w:hanging="1080"/>
      </w:pPr>
      <w:rPr>
        <w:rFonts w:hint="default"/>
      </w:rPr>
    </w:lvl>
    <w:lvl w:ilvl="5">
      <w:start w:val="1"/>
      <w:numFmt w:val="decimal"/>
      <w:isLgl/>
      <w:lvlText w:val="%1.%2.%3.%4.%5.%6."/>
      <w:lvlJc w:val="left"/>
      <w:pPr>
        <w:ind w:left="5112"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768" w:hanging="1440"/>
      </w:pPr>
      <w:rPr>
        <w:rFonts w:hint="default"/>
      </w:rPr>
    </w:lvl>
    <w:lvl w:ilvl="8">
      <w:start w:val="1"/>
      <w:numFmt w:val="decimal"/>
      <w:isLgl/>
      <w:lvlText w:val="%1.%2.%3.%4.%5.%6.%7.%8.%9."/>
      <w:lvlJc w:val="left"/>
      <w:pPr>
        <w:ind w:left="7416" w:hanging="1440"/>
      </w:pPr>
      <w:rPr>
        <w:rFonts w:hint="default"/>
      </w:rPr>
    </w:lvl>
  </w:abstractNum>
  <w:abstractNum w:abstractNumId="5">
    <w:nsid w:val="54074811"/>
    <w:multiLevelType w:val="hybridMultilevel"/>
    <w:tmpl w:val="41F23826"/>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8040A14A">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9C34FF6"/>
    <w:multiLevelType w:val="hybridMultilevel"/>
    <w:tmpl w:val="879AC452"/>
    <w:lvl w:ilvl="0" w:tplc="0409001B">
      <w:start w:val="1"/>
      <w:numFmt w:val="lowerRoman"/>
      <w:lvlText w:val="%1."/>
      <w:lvlJc w:val="right"/>
      <w:pPr>
        <w:ind w:left="1512" w:hanging="360"/>
      </w:pPr>
      <w:rPr>
        <w:rFonts w:hint="default"/>
        <w:b w:val="0"/>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7">
    <w:nsid w:val="649E4F77"/>
    <w:multiLevelType w:val="multilevel"/>
    <w:tmpl w:val="DD164842"/>
    <w:lvl w:ilvl="0">
      <w:start w:val="1"/>
      <w:numFmt w:val="upperRoman"/>
      <w:lvlText w:val="%1."/>
      <w:lvlJc w:val="righ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512" w:hanging="72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1872" w:hanging="108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232" w:hanging="1440"/>
      </w:pPr>
      <w:rPr>
        <w:rFonts w:hint="default"/>
      </w:rPr>
    </w:lvl>
  </w:abstractNum>
  <w:abstractNum w:abstractNumId="8">
    <w:nsid w:val="78E250FC"/>
    <w:multiLevelType w:val="multilevel"/>
    <w:tmpl w:val="944459C8"/>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7"/>
  </w:num>
  <w:num w:numId="3">
    <w:abstractNumId w:val="6"/>
  </w:num>
  <w:num w:numId="4">
    <w:abstractNumId w:val="5"/>
  </w:num>
  <w:num w:numId="5">
    <w:abstractNumId w:val="4"/>
  </w:num>
  <w:num w:numId="6">
    <w:abstractNumId w:val="2"/>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QyZGCdm7E1KJnrFqCv+Asfc8ovQ93zaCVDJPdZc5hoKXVocrkUf6aS5zOFBX2slTauBZi4Z46/FXwfWrXKvdBA==" w:salt="S2h0ryQiN+QWdjEuqrNJcg=="/>
  <w:defaultTabStop w:val="708"/>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65"/>
    <w:rsid w:val="00093B2C"/>
    <w:rsid w:val="000962CB"/>
    <w:rsid w:val="000B55F4"/>
    <w:rsid w:val="000F4D74"/>
    <w:rsid w:val="000F4F14"/>
    <w:rsid w:val="00127332"/>
    <w:rsid w:val="001450CA"/>
    <w:rsid w:val="00154E06"/>
    <w:rsid w:val="001626AF"/>
    <w:rsid w:val="00195B6F"/>
    <w:rsid w:val="001B219D"/>
    <w:rsid w:val="0021158C"/>
    <w:rsid w:val="002C4E4B"/>
    <w:rsid w:val="002F1588"/>
    <w:rsid w:val="00416C20"/>
    <w:rsid w:val="00491061"/>
    <w:rsid w:val="004A3875"/>
    <w:rsid w:val="00560D85"/>
    <w:rsid w:val="0058560A"/>
    <w:rsid w:val="005912CC"/>
    <w:rsid w:val="00596CF5"/>
    <w:rsid w:val="005A2775"/>
    <w:rsid w:val="00644977"/>
    <w:rsid w:val="00687117"/>
    <w:rsid w:val="006E3992"/>
    <w:rsid w:val="006F152C"/>
    <w:rsid w:val="00720088"/>
    <w:rsid w:val="00774596"/>
    <w:rsid w:val="0079177A"/>
    <w:rsid w:val="007C6D53"/>
    <w:rsid w:val="007E4F3F"/>
    <w:rsid w:val="00801B2B"/>
    <w:rsid w:val="00827C47"/>
    <w:rsid w:val="00836475"/>
    <w:rsid w:val="00892AA6"/>
    <w:rsid w:val="00896081"/>
    <w:rsid w:val="008B68E0"/>
    <w:rsid w:val="00904530"/>
    <w:rsid w:val="00952DCD"/>
    <w:rsid w:val="009A7936"/>
    <w:rsid w:val="009B7CF8"/>
    <w:rsid w:val="009D69E3"/>
    <w:rsid w:val="00A10488"/>
    <w:rsid w:val="00A178DB"/>
    <w:rsid w:val="00A552C3"/>
    <w:rsid w:val="00A807E7"/>
    <w:rsid w:val="00AA16A5"/>
    <w:rsid w:val="00AE43CE"/>
    <w:rsid w:val="00B02F68"/>
    <w:rsid w:val="00B04A43"/>
    <w:rsid w:val="00B97414"/>
    <w:rsid w:val="00BD09FE"/>
    <w:rsid w:val="00BE5A1D"/>
    <w:rsid w:val="00C00E0E"/>
    <w:rsid w:val="00C17F49"/>
    <w:rsid w:val="00C22BF3"/>
    <w:rsid w:val="00C2631B"/>
    <w:rsid w:val="00C5569A"/>
    <w:rsid w:val="00C62AE5"/>
    <w:rsid w:val="00CA51D9"/>
    <w:rsid w:val="00CE3B7D"/>
    <w:rsid w:val="00D557B3"/>
    <w:rsid w:val="00D6446B"/>
    <w:rsid w:val="00D7424B"/>
    <w:rsid w:val="00D956C5"/>
    <w:rsid w:val="00DB00B4"/>
    <w:rsid w:val="00DB52DE"/>
    <w:rsid w:val="00E16122"/>
    <w:rsid w:val="00E2156E"/>
    <w:rsid w:val="00E25FEB"/>
    <w:rsid w:val="00E45F2B"/>
    <w:rsid w:val="00E77865"/>
    <w:rsid w:val="00E9165E"/>
    <w:rsid w:val="00EA01A6"/>
    <w:rsid w:val="00EE56C0"/>
    <w:rsid w:val="00F32ED4"/>
    <w:rsid w:val="00F339EF"/>
    <w:rsid w:val="00F42A11"/>
    <w:rsid w:val="00FE73D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0026EDDD-1B1F-496A-8486-7C93B6624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6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CF5"/>
    <w:rPr>
      <w:rFonts w:ascii="Tahoma" w:hAnsi="Tahoma" w:cs="Tahoma"/>
      <w:sz w:val="16"/>
      <w:szCs w:val="16"/>
    </w:rPr>
  </w:style>
  <w:style w:type="character" w:customStyle="1" w:styleId="kelime">
    <w:name w:val="kelime"/>
    <w:rsid w:val="00D557B3"/>
    <w:rPr>
      <w:b/>
    </w:rPr>
  </w:style>
  <w:style w:type="paragraph" w:styleId="ListParagraph">
    <w:name w:val="List Paragraph"/>
    <w:basedOn w:val="Normal"/>
    <w:uiPriority w:val="34"/>
    <w:qFormat/>
    <w:rsid w:val="00D557B3"/>
    <w:pPr>
      <w:ind w:left="720"/>
      <w:contextualSpacing/>
    </w:pPr>
  </w:style>
  <w:style w:type="paragraph" w:customStyle="1" w:styleId="Default">
    <w:name w:val="Default"/>
    <w:rsid w:val="008B68E0"/>
    <w:pPr>
      <w:autoSpaceDE w:val="0"/>
      <w:autoSpaceDN w:val="0"/>
      <w:adjustRightInd w:val="0"/>
      <w:spacing w:after="0" w:line="240" w:lineRule="auto"/>
    </w:pPr>
    <w:rPr>
      <w:rFonts w:ascii="Arial" w:hAnsi="Arial" w:cs="Arial"/>
      <w:color w:val="000000"/>
      <w:sz w:val="24"/>
      <w:szCs w:val="24"/>
    </w:rPr>
  </w:style>
  <w:style w:type="paragraph" w:customStyle="1" w:styleId="Bullet">
    <w:name w:val="Bullet"/>
    <w:rsid w:val="00904530"/>
    <w:pPr>
      <w:spacing w:before="80" w:after="0" w:line="240" w:lineRule="auto"/>
      <w:ind w:left="397" w:hanging="284"/>
      <w:jc w:val="both"/>
    </w:pPr>
    <w:rPr>
      <w:rFonts w:ascii="Times New Roman" w:eastAsia="Times New Roman" w:hAnsi="Times New Roman" w:cs="Times New Roman"/>
      <w:noProof/>
      <w:sz w:val="20"/>
      <w:szCs w:val="20"/>
      <w:lang w:eastAsia="tr-TR"/>
    </w:rPr>
  </w:style>
  <w:style w:type="paragraph" w:styleId="Header">
    <w:name w:val="header"/>
    <w:basedOn w:val="Normal"/>
    <w:link w:val="HeaderChar"/>
    <w:uiPriority w:val="99"/>
    <w:unhideWhenUsed/>
    <w:rsid w:val="009B7CF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7CF8"/>
  </w:style>
  <w:style w:type="paragraph" w:styleId="Footer">
    <w:name w:val="footer"/>
    <w:basedOn w:val="Normal"/>
    <w:link w:val="FooterChar"/>
    <w:uiPriority w:val="99"/>
    <w:unhideWhenUsed/>
    <w:rsid w:val="009B7CF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7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vakiflarbankasi.com" TargetMode="External"/><Relationship Id="rId4" Type="http://schemas.openxmlformats.org/officeDocument/2006/relationships/settings" Target="settings.xml"/><Relationship Id="rId9" Type="http://schemas.openxmlformats.org/officeDocument/2006/relationships/hyperlink" Target="http://www.vakiflarbankasi.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A2FCB-65AB-42E9-BCA5-79A26A1FB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5137</Words>
  <Characters>29281</Characters>
  <Application>Microsoft Office Word</Application>
  <DocSecurity>8</DocSecurity>
  <Lines>244</Lines>
  <Paragraphs>68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Ayten Darbaz</dc:creator>
  <cp:lastModifiedBy>Mustafa Birman</cp:lastModifiedBy>
  <cp:revision>2</cp:revision>
  <cp:lastPrinted>2021-06-22T08:12:00Z</cp:lastPrinted>
  <dcterms:created xsi:type="dcterms:W3CDTF">2021-06-22T08:32:00Z</dcterms:created>
  <dcterms:modified xsi:type="dcterms:W3CDTF">2021-06-22T08:32:00Z</dcterms:modified>
</cp:coreProperties>
</file>